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2512" w14:textId="1266FF62" w:rsidR="00521AFB" w:rsidRDefault="00521AFB" w:rsidP="00127A00">
      <w:pPr>
        <w:jc w:val="center"/>
        <w:rPr>
          <w:rFonts w:ascii="Arial" w:hAnsi="Arial" w:cs="Arial"/>
          <w:b/>
          <w:bCs/>
          <w:sz w:val="32"/>
          <w:szCs w:val="32"/>
        </w:rPr>
      </w:pPr>
      <w:r w:rsidRPr="00521AFB">
        <w:rPr>
          <w:rFonts w:ascii="Arial" w:hAnsi="Arial" w:cs="Arial"/>
          <w:b/>
          <w:bCs/>
          <w:sz w:val="32"/>
          <w:szCs w:val="32"/>
        </w:rPr>
        <w:t>FIELD DALLING AND SAXLINGHAM PARISH COUNCIL</w:t>
      </w:r>
    </w:p>
    <w:p w14:paraId="61F636DC" w14:textId="4F274473" w:rsidR="00521AFB" w:rsidRPr="00F54B2F" w:rsidRDefault="00521AFB" w:rsidP="00F54B2F">
      <w:pPr>
        <w:jc w:val="right"/>
        <w:rPr>
          <w:rFonts w:ascii="Arial" w:hAnsi="Arial" w:cs="Arial"/>
        </w:rPr>
      </w:pPr>
      <w:r>
        <w:rPr>
          <w:rFonts w:ascii="Arial" w:hAnsi="Arial" w:cs="Arial"/>
          <w:b/>
          <w:bCs/>
          <w:sz w:val="32"/>
          <w:szCs w:val="32"/>
        </w:rPr>
        <w:tab/>
      </w:r>
    </w:p>
    <w:p w14:paraId="6ED04BF8" w14:textId="32836D4B" w:rsidR="00521AFB" w:rsidRPr="001A054F" w:rsidRDefault="00F54B2F" w:rsidP="00521AFB">
      <w:pPr>
        <w:spacing w:after="0"/>
        <w:rPr>
          <w:rFonts w:ascii="Arial" w:hAnsi="Arial" w:cs="Arial"/>
        </w:rPr>
      </w:pPr>
      <w:r>
        <w:rPr>
          <w:rFonts w:ascii="Arial" w:hAnsi="Arial" w:cs="Arial"/>
        </w:rPr>
        <w:t xml:space="preserve">Notice is given to the </w:t>
      </w:r>
      <w:r w:rsidR="00541DF3">
        <w:rPr>
          <w:rFonts w:ascii="Arial" w:hAnsi="Arial" w:cs="Arial"/>
        </w:rPr>
        <w:t>P</w:t>
      </w:r>
      <w:r>
        <w:rPr>
          <w:rFonts w:ascii="Arial" w:hAnsi="Arial" w:cs="Arial"/>
        </w:rPr>
        <w:t xml:space="preserve">ublic and </w:t>
      </w:r>
      <w:r w:rsidR="009E49CA">
        <w:rPr>
          <w:rFonts w:ascii="Arial" w:hAnsi="Arial" w:cs="Arial"/>
        </w:rPr>
        <w:t>M</w:t>
      </w:r>
      <w:r w:rsidR="00541DF3">
        <w:rPr>
          <w:rFonts w:ascii="Arial" w:hAnsi="Arial" w:cs="Arial"/>
        </w:rPr>
        <w:t>e</w:t>
      </w:r>
      <w:r w:rsidR="009E49CA">
        <w:rPr>
          <w:rFonts w:ascii="Arial" w:hAnsi="Arial" w:cs="Arial"/>
        </w:rPr>
        <w:t xml:space="preserve">mbers of the Council are summoned to </w:t>
      </w:r>
      <w:r w:rsidR="00521AFB" w:rsidRPr="001A054F">
        <w:rPr>
          <w:rFonts w:ascii="Arial" w:hAnsi="Arial" w:cs="Arial"/>
        </w:rPr>
        <w:t xml:space="preserve">attend the meeting of Field Dalling and Saxlingham Parish Council on </w:t>
      </w:r>
      <w:r w:rsidR="00993566">
        <w:rPr>
          <w:rFonts w:ascii="Arial" w:hAnsi="Arial" w:cs="Arial"/>
        </w:rPr>
        <w:t>Wednesday 19</w:t>
      </w:r>
      <w:r w:rsidR="00993566" w:rsidRPr="00993566">
        <w:rPr>
          <w:rFonts w:ascii="Arial" w:hAnsi="Arial" w:cs="Arial"/>
          <w:vertAlign w:val="superscript"/>
        </w:rPr>
        <w:t>th</w:t>
      </w:r>
      <w:r w:rsidR="00993566">
        <w:rPr>
          <w:rFonts w:ascii="Arial" w:hAnsi="Arial" w:cs="Arial"/>
        </w:rPr>
        <w:t xml:space="preserve"> November </w:t>
      </w:r>
      <w:r w:rsidR="006E6904">
        <w:rPr>
          <w:rFonts w:ascii="Arial" w:hAnsi="Arial" w:cs="Arial"/>
        </w:rPr>
        <w:t>2025</w:t>
      </w:r>
      <w:r w:rsidR="00521AFB" w:rsidRPr="001A054F">
        <w:rPr>
          <w:rFonts w:ascii="Arial" w:hAnsi="Arial" w:cs="Arial"/>
        </w:rPr>
        <w:t xml:space="preserve"> at 7pm in the Villagers Hall.</w:t>
      </w:r>
    </w:p>
    <w:p w14:paraId="7A64A13F" w14:textId="6DC2A203" w:rsidR="00521AFB" w:rsidRPr="00541DF3" w:rsidRDefault="00541DF3" w:rsidP="00541DF3">
      <w:pPr>
        <w:spacing w:after="0"/>
        <w:jc w:val="right"/>
        <w:rPr>
          <w:rFonts w:ascii="Bradley Hand ITC" w:hAnsi="Bradley Hand ITC" w:cs="Arial"/>
          <w:color w:val="2F5496" w:themeColor="accent1" w:themeShade="BF"/>
          <w:sz w:val="24"/>
          <w:szCs w:val="24"/>
        </w:rPr>
      </w:pPr>
      <w:r>
        <w:rPr>
          <w:rFonts w:ascii="Bradley Hand ITC" w:hAnsi="Bradley Hand ITC" w:cs="Arial"/>
          <w:color w:val="2F5496" w:themeColor="accent1" w:themeShade="BF"/>
          <w:sz w:val="24"/>
          <w:szCs w:val="24"/>
        </w:rPr>
        <w:t xml:space="preserve">Sarah Hayden </w:t>
      </w:r>
    </w:p>
    <w:p w14:paraId="0B08347B" w14:textId="7446AAB6" w:rsidR="00521AFB" w:rsidRPr="001A054F" w:rsidRDefault="00541DF3" w:rsidP="00541DF3">
      <w:pPr>
        <w:spacing w:after="0"/>
        <w:jc w:val="right"/>
        <w:rPr>
          <w:rFonts w:ascii="Arial" w:hAnsi="Arial" w:cs="Arial"/>
          <w:color w:val="000000" w:themeColor="text1"/>
        </w:rPr>
      </w:pPr>
      <w:r>
        <w:rPr>
          <w:rFonts w:ascii="Arial" w:hAnsi="Arial" w:cs="Arial"/>
          <w:color w:val="000000" w:themeColor="text1"/>
        </w:rPr>
        <w:t xml:space="preserve">Sarah Hayden </w:t>
      </w:r>
      <w:proofErr w:type="spellStart"/>
      <w:r>
        <w:rPr>
          <w:rFonts w:ascii="Arial" w:hAnsi="Arial" w:cs="Arial"/>
          <w:color w:val="000000" w:themeColor="text1"/>
        </w:rPr>
        <w:t>CiLCA</w:t>
      </w:r>
      <w:proofErr w:type="spellEnd"/>
    </w:p>
    <w:p w14:paraId="4E717EF4" w14:textId="77777777" w:rsidR="00541DF3" w:rsidRDefault="00541DF3" w:rsidP="00541DF3">
      <w:pPr>
        <w:spacing w:after="0"/>
        <w:jc w:val="right"/>
        <w:rPr>
          <w:rFonts w:ascii="Arial" w:hAnsi="Arial" w:cs="Arial"/>
          <w:color w:val="000000" w:themeColor="text1"/>
        </w:rPr>
      </w:pPr>
      <w:r>
        <w:rPr>
          <w:rFonts w:ascii="Arial" w:hAnsi="Arial" w:cs="Arial"/>
          <w:color w:val="000000" w:themeColor="text1"/>
        </w:rPr>
        <w:t xml:space="preserve">Locum </w:t>
      </w:r>
      <w:r w:rsidR="00521AFB" w:rsidRPr="001A054F">
        <w:rPr>
          <w:rFonts w:ascii="Arial" w:hAnsi="Arial" w:cs="Arial"/>
          <w:color w:val="000000" w:themeColor="text1"/>
        </w:rPr>
        <w:t>Parish Clerk</w:t>
      </w:r>
    </w:p>
    <w:p w14:paraId="14E4A02A" w14:textId="193780B9" w:rsidR="00521AFB" w:rsidRDefault="00541DF3" w:rsidP="00541DF3">
      <w:pPr>
        <w:spacing w:after="0"/>
        <w:jc w:val="right"/>
        <w:rPr>
          <w:rFonts w:ascii="Arial" w:hAnsi="Arial" w:cs="Arial"/>
          <w:color w:val="000000" w:themeColor="text1"/>
        </w:rPr>
      </w:pPr>
      <w:r>
        <w:rPr>
          <w:rFonts w:ascii="Arial" w:hAnsi="Arial" w:cs="Arial"/>
          <w:color w:val="000000" w:themeColor="text1"/>
        </w:rPr>
        <w:t xml:space="preserve">         </w:t>
      </w:r>
      <w:r w:rsidR="004A1E57">
        <w:rPr>
          <w:rFonts w:ascii="Arial" w:hAnsi="Arial" w:cs="Arial"/>
          <w:color w:val="000000" w:themeColor="text1"/>
        </w:rPr>
        <w:t>13th</w:t>
      </w:r>
      <w:r>
        <w:rPr>
          <w:rFonts w:ascii="Arial" w:hAnsi="Arial" w:cs="Arial"/>
          <w:color w:val="000000" w:themeColor="text1"/>
        </w:rPr>
        <w:t xml:space="preserve"> November 2025</w:t>
      </w:r>
    </w:p>
    <w:p w14:paraId="7A9B778F" w14:textId="77777777" w:rsidR="00541DF3" w:rsidRDefault="00541DF3" w:rsidP="00541DF3">
      <w:pPr>
        <w:spacing w:after="0"/>
        <w:jc w:val="right"/>
        <w:rPr>
          <w:rFonts w:ascii="Arial" w:hAnsi="Arial" w:cs="Arial"/>
          <w:color w:val="000000" w:themeColor="text1"/>
        </w:rPr>
      </w:pPr>
    </w:p>
    <w:p w14:paraId="6DE5EAAB" w14:textId="77777777" w:rsidR="00541DF3" w:rsidRPr="0074547E" w:rsidRDefault="00541DF3" w:rsidP="00541DF3">
      <w:pPr>
        <w:spacing w:after="0"/>
        <w:jc w:val="center"/>
        <w:rPr>
          <w:rFonts w:ascii="Arial" w:hAnsi="Arial" w:cs="Arial"/>
          <w:color w:val="000000" w:themeColor="text1"/>
          <w:sz w:val="24"/>
          <w:szCs w:val="24"/>
        </w:rPr>
      </w:pPr>
      <w:r w:rsidRPr="001A054F">
        <w:rPr>
          <w:rFonts w:ascii="Arial" w:hAnsi="Arial" w:cs="Arial"/>
        </w:rPr>
        <w:t>Members of the press and public are</w:t>
      </w:r>
      <w:r>
        <w:rPr>
          <w:rFonts w:ascii="Arial" w:hAnsi="Arial" w:cs="Arial"/>
        </w:rPr>
        <w:t xml:space="preserve"> welcome to attend this meeting</w:t>
      </w:r>
    </w:p>
    <w:p w14:paraId="43F37540" w14:textId="77777777" w:rsidR="00541DF3" w:rsidRDefault="00541DF3" w:rsidP="001A054F">
      <w:pPr>
        <w:spacing w:after="0"/>
        <w:jc w:val="center"/>
        <w:rPr>
          <w:rFonts w:ascii="Arial" w:hAnsi="Arial" w:cs="Arial"/>
          <w:b/>
          <w:bCs/>
          <w:color w:val="000000" w:themeColor="text1"/>
          <w:sz w:val="28"/>
          <w:szCs w:val="28"/>
        </w:rPr>
      </w:pPr>
    </w:p>
    <w:p w14:paraId="0C4EE6A1" w14:textId="31E954D6" w:rsidR="001A054F" w:rsidRDefault="001A054F" w:rsidP="00541DF3">
      <w:pPr>
        <w:spacing w:after="0"/>
        <w:jc w:val="center"/>
        <w:rPr>
          <w:rFonts w:ascii="Arial" w:hAnsi="Arial" w:cs="Arial"/>
          <w:b/>
          <w:bCs/>
          <w:color w:val="000000" w:themeColor="text1"/>
          <w:sz w:val="28"/>
          <w:szCs w:val="28"/>
        </w:rPr>
      </w:pPr>
      <w:r w:rsidRPr="001A054F">
        <w:rPr>
          <w:rFonts w:ascii="Arial" w:hAnsi="Arial" w:cs="Arial"/>
          <w:b/>
          <w:bCs/>
          <w:color w:val="000000" w:themeColor="text1"/>
          <w:sz w:val="28"/>
          <w:szCs w:val="28"/>
        </w:rPr>
        <w:t>AGENDA</w:t>
      </w:r>
    </w:p>
    <w:p w14:paraId="189EC671" w14:textId="77777777" w:rsidR="0074547E" w:rsidRDefault="0074547E" w:rsidP="0074547E">
      <w:pPr>
        <w:pStyle w:val="ListParagraph"/>
        <w:spacing w:after="0"/>
        <w:rPr>
          <w:rFonts w:ascii="Arial" w:hAnsi="Arial" w:cs="Arial"/>
          <w:b/>
          <w:bCs/>
          <w:color w:val="000000" w:themeColor="text1"/>
        </w:rPr>
      </w:pPr>
    </w:p>
    <w:p w14:paraId="0CD24584" w14:textId="3B19AC2B" w:rsidR="001A054F" w:rsidRDefault="002D5228" w:rsidP="001C6307">
      <w:pPr>
        <w:tabs>
          <w:tab w:val="left" w:pos="709"/>
        </w:tabs>
        <w:spacing w:after="0"/>
        <w:rPr>
          <w:rFonts w:ascii="Arial" w:hAnsi="Arial" w:cs="Arial"/>
          <w:b/>
          <w:bCs/>
          <w:color w:val="000000" w:themeColor="text1"/>
        </w:rPr>
      </w:pPr>
      <w:r w:rsidRPr="002D5228">
        <w:rPr>
          <w:rFonts w:ascii="Arial" w:hAnsi="Arial" w:cs="Arial"/>
          <w:b/>
          <w:bCs/>
          <w:color w:val="000000" w:themeColor="text1"/>
        </w:rPr>
        <w:t>1.</w:t>
      </w:r>
      <w:r>
        <w:rPr>
          <w:rFonts w:ascii="Arial" w:hAnsi="Arial" w:cs="Arial"/>
          <w:b/>
          <w:bCs/>
          <w:color w:val="000000" w:themeColor="text1"/>
        </w:rPr>
        <w:tab/>
      </w:r>
      <w:r w:rsidR="0074547E" w:rsidRPr="002D5228">
        <w:rPr>
          <w:rFonts w:ascii="Arial" w:hAnsi="Arial" w:cs="Arial"/>
          <w:b/>
          <w:bCs/>
          <w:color w:val="000000" w:themeColor="text1"/>
        </w:rPr>
        <w:t>T</w:t>
      </w:r>
      <w:r w:rsidR="001A054F" w:rsidRPr="002D5228">
        <w:rPr>
          <w:rFonts w:ascii="Arial" w:hAnsi="Arial" w:cs="Arial"/>
          <w:b/>
          <w:bCs/>
          <w:color w:val="000000" w:themeColor="text1"/>
        </w:rPr>
        <w:t>o receive and consider apologies for absence</w:t>
      </w:r>
    </w:p>
    <w:p w14:paraId="07FF85C4" w14:textId="51BE9F6E" w:rsidR="001A054F" w:rsidRPr="002D5228" w:rsidRDefault="005E29FE" w:rsidP="00970850">
      <w:pPr>
        <w:tabs>
          <w:tab w:val="left" w:pos="709"/>
        </w:tabs>
        <w:spacing w:after="0"/>
        <w:rPr>
          <w:rFonts w:ascii="Arial" w:hAnsi="Arial" w:cs="Arial"/>
          <w:b/>
          <w:bCs/>
          <w:color w:val="000000" w:themeColor="text1"/>
        </w:rPr>
      </w:pPr>
      <w:r>
        <w:rPr>
          <w:rFonts w:ascii="Arial" w:hAnsi="Arial" w:cs="Arial"/>
          <w:b/>
          <w:bCs/>
          <w:color w:val="000000" w:themeColor="text1"/>
        </w:rPr>
        <w:t>2</w:t>
      </w:r>
      <w:r w:rsidR="00353F56">
        <w:rPr>
          <w:rFonts w:ascii="Arial" w:hAnsi="Arial" w:cs="Arial"/>
          <w:b/>
          <w:bCs/>
          <w:color w:val="000000" w:themeColor="text1"/>
        </w:rPr>
        <w:t>.</w:t>
      </w:r>
      <w:r w:rsidR="00353F56">
        <w:rPr>
          <w:rFonts w:ascii="Arial" w:hAnsi="Arial" w:cs="Arial"/>
          <w:b/>
          <w:bCs/>
          <w:color w:val="000000" w:themeColor="text1"/>
        </w:rPr>
        <w:tab/>
      </w:r>
      <w:r w:rsidR="001A054F" w:rsidRPr="002D5228">
        <w:rPr>
          <w:rFonts w:ascii="Arial" w:hAnsi="Arial" w:cs="Arial"/>
          <w:b/>
          <w:bCs/>
          <w:color w:val="000000" w:themeColor="text1"/>
        </w:rPr>
        <w:t>To record declarations of interest and approve any requests for dispensations.</w:t>
      </w:r>
    </w:p>
    <w:p w14:paraId="4A8A3785" w14:textId="0AB7CF47" w:rsidR="00670E80" w:rsidRPr="009F250B" w:rsidRDefault="00970850" w:rsidP="00970850">
      <w:pPr>
        <w:pStyle w:val="ListParagraph"/>
        <w:tabs>
          <w:tab w:val="left" w:pos="709"/>
        </w:tabs>
        <w:spacing w:after="0"/>
        <w:ind w:left="851" w:hanging="851"/>
        <w:rPr>
          <w:rFonts w:ascii="Arial" w:hAnsi="Arial" w:cs="Arial"/>
          <w:sz w:val="20"/>
          <w:szCs w:val="20"/>
        </w:rPr>
      </w:pPr>
      <w:r>
        <w:rPr>
          <w:rFonts w:ascii="Arial" w:hAnsi="Arial" w:cs="Arial"/>
        </w:rPr>
        <w:tab/>
      </w:r>
      <w:r w:rsidR="009F250B">
        <w:rPr>
          <w:rFonts w:ascii="Arial" w:hAnsi="Arial" w:cs="Arial"/>
        </w:rPr>
        <w:t>[</w:t>
      </w:r>
      <w:r w:rsidR="00670E80" w:rsidRPr="009F250B">
        <w:rPr>
          <w:rFonts w:ascii="Arial" w:hAnsi="Arial" w:cs="Arial"/>
          <w:sz w:val="20"/>
          <w:szCs w:val="20"/>
        </w:rPr>
        <w:t xml:space="preserve">If </w:t>
      </w:r>
      <w:r w:rsidR="009F250B">
        <w:rPr>
          <w:rFonts w:ascii="Arial" w:hAnsi="Arial" w:cs="Arial"/>
          <w:sz w:val="20"/>
          <w:szCs w:val="20"/>
        </w:rPr>
        <w:t>councillors</w:t>
      </w:r>
      <w:r w:rsidR="00670E80" w:rsidRPr="009F250B">
        <w:rPr>
          <w:rFonts w:ascii="Arial" w:hAnsi="Arial" w:cs="Arial"/>
          <w:sz w:val="20"/>
          <w:szCs w:val="20"/>
        </w:rPr>
        <w:t xml:space="preserve"> have a Disclosable Pe</w:t>
      </w:r>
      <w:r w:rsidR="00603DB2" w:rsidRPr="009F250B">
        <w:rPr>
          <w:rFonts w:ascii="Arial" w:hAnsi="Arial" w:cs="Arial"/>
          <w:sz w:val="20"/>
          <w:szCs w:val="20"/>
        </w:rPr>
        <w:t>rsonal</w:t>
      </w:r>
      <w:r w:rsidR="00670E80" w:rsidRPr="009F250B">
        <w:rPr>
          <w:rFonts w:ascii="Arial" w:hAnsi="Arial" w:cs="Arial"/>
          <w:sz w:val="20"/>
          <w:szCs w:val="20"/>
        </w:rPr>
        <w:t xml:space="preserve"> Interest in a matter to be discussed and it relates to something on your Register of Interests form then you must declare an interest. You may not participate in discussion or vote on the matter. </w:t>
      </w:r>
    </w:p>
    <w:p w14:paraId="70668932" w14:textId="3F960971" w:rsidR="00670E80" w:rsidRPr="009F250B" w:rsidRDefault="001E589C" w:rsidP="00970850">
      <w:pPr>
        <w:pStyle w:val="ListParagraph"/>
        <w:tabs>
          <w:tab w:val="left" w:pos="709"/>
        </w:tabs>
        <w:spacing w:after="0"/>
        <w:ind w:left="851" w:hanging="851"/>
        <w:rPr>
          <w:rFonts w:ascii="Arial" w:hAnsi="Arial" w:cs="Arial"/>
          <w:sz w:val="20"/>
          <w:szCs w:val="20"/>
        </w:rPr>
      </w:pPr>
      <w:r w:rsidRPr="009F250B">
        <w:rPr>
          <w:rFonts w:ascii="Arial" w:hAnsi="Arial" w:cs="Arial"/>
          <w:sz w:val="20"/>
          <w:szCs w:val="20"/>
        </w:rPr>
        <w:tab/>
      </w:r>
      <w:r w:rsidR="00670E80" w:rsidRPr="009F250B">
        <w:rPr>
          <w:rFonts w:ascii="Arial" w:hAnsi="Arial" w:cs="Arial"/>
          <w:sz w:val="20"/>
          <w:szCs w:val="20"/>
        </w:rPr>
        <w:t xml:space="preserve">You have a Personal Interest in a matter to be discussed if it affects: </w:t>
      </w:r>
    </w:p>
    <w:p w14:paraId="2748FA80" w14:textId="79F4F995" w:rsidR="00670E80" w:rsidRPr="009F250B" w:rsidRDefault="001E589C" w:rsidP="00970850">
      <w:pPr>
        <w:pStyle w:val="ListParagraph"/>
        <w:tabs>
          <w:tab w:val="left" w:pos="709"/>
        </w:tabs>
        <w:spacing w:after="0"/>
        <w:ind w:left="851" w:hanging="851"/>
        <w:rPr>
          <w:rFonts w:ascii="Arial" w:hAnsi="Arial" w:cs="Arial"/>
          <w:sz w:val="20"/>
          <w:szCs w:val="20"/>
        </w:rPr>
      </w:pPr>
      <w:r w:rsidRPr="009F250B">
        <w:rPr>
          <w:rFonts w:ascii="Arial" w:hAnsi="Arial" w:cs="Arial"/>
          <w:sz w:val="20"/>
          <w:szCs w:val="20"/>
        </w:rPr>
        <w:tab/>
      </w:r>
      <w:r w:rsidR="00670E80" w:rsidRPr="009F250B">
        <w:rPr>
          <w:rFonts w:ascii="Arial" w:hAnsi="Arial" w:cs="Arial"/>
          <w:sz w:val="20"/>
          <w:szCs w:val="20"/>
        </w:rPr>
        <w:t xml:space="preserve">• Your wellbeing or financial position </w:t>
      </w:r>
    </w:p>
    <w:p w14:paraId="73050D38" w14:textId="4617B88C" w:rsidR="00670E80" w:rsidRPr="009F250B" w:rsidRDefault="001E589C" w:rsidP="00970850">
      <w:pPr>
        <w:pStyle w:val="ListParagraph"/>
        <w:tabs>
          <w:tab w:val="left" w:pos="709"/>
        </w:tabs>
        <w:spacing w:after="0"/>
        <w:ind w:left="851" w:hanging="851"/>
        <w:rPr>
          <w:rFonts w:ascii="Arial" w:hAnsi="Arial" w:cs="Arial"/>
          <w:sz w:val="20"/>
          <w:szCs w:val="20"/>
        </w:rPr>
      </w:pPr>
      <w:r w:rsidRPr="009F250B">
        <w:rPr>
          <w:rFonts w:ascii="Arial" w:hAnsi="Arial" w:cs="Arial"/>
          <w:sz w:val="20"/>
          <w:szCs w:val="20"/>
        </w:rPr>
        <w:tab/>
      </w:r>
      <w:r w:rsidR="00670E80" w:rsidRPr="009F250B">
        <w:rPr>
          <w:rFonts w:ascii="Arial" w:hAnsi="Arial" w:cs="Arial"/>
          <w:sz w:val="20"/>
          <w:szCs w:val="20"/>
        </w:rPr>
        <w:t xml:space="preserve">• That of your family or close friends </w:t>
      </w:r>
    </w:p>
    <w:p w14:paraId="66683F61" w14:textId="170FB099" w:rsidR="00603DB2" w:rsidRPr="009F250B" w:rsidRDefault="001E589C" w:rsidP="00970850">
      <w:pPr>
        <w:pStyle w:val="ListParagraph"/>
        <w:tabs>
          <w:tab w:val="left" w:pos="709"/>
        </w:tabs>
        <w:spacing w:after="0"/>
        <w:ind w:left="851" w:hanging="851"/>
        <w:rPr>
          <w:rFonts w:ascii="Arial" w:hAnsi="Arial" w:cs="Arial"/>
          <w:sz w:val="20"/>
          <w:szCs w:val="20"/>
        </w:rPr>
      </w:pPr>
      <w:r w:rsidRPr="009F250B">
        <w:rPr>
          <w:rFonts w:ascii="Arial" w:hAnsi="Arial" w:cs="Arial"/>
          <w:sz w:val="20"/>
          <w:szCs w:val="20"/>
        </w:rPr>
        <w:tab/>
      </w:r>
      <w:r w:rsidR="00670E80" w:rsidRPr="009F250B">
        <w:rPr>
          <w:rFonts w:ascii="Arial" w:hAnsi="Arial" w:cs="Arial"/>
          <w:sz w:val="20"/>
          <w:szCs w:val="20"/>
        </w:rPr>
        <w:t>• That of a club or society in which you have a management role</w:t>
      </w:r>
      <w:r w:rsidR="00603DB2" w:rsidRPr="009F250B">
        <w:rPr>
          <w:rFonts w:ascii="Arial" w:hAnsi="Arial" w:cs="Arial"/>
          <w:sz w:val="20"/>
          <w:szCs w:val="20"/>
        </w:rPr>
        <w:t>.</w:t>
      </w:r>
    </w:p>
    <w:p w14:paraId="145BC37B" w14:textId="1396E983" w:rsidR="001A054F" w:rsidRPr="009F250B" w:rsidRDefault="00970850" w:rsidP="001C6307">
      <w:pPr>
        <w:pStyle w:val="ListParagraph"/>
        <w:tabs>
          <w:tab w:val="left" w:pos="709"/>
        </w:tabs>
        <w:spacing w:after="0"/>
        <w:ind w:left="851" w:hanging="851"/>
        <w:rPr>
          <w:rFonts w:ascii="Arial" w:hAnsi="Arial" w:cs="Arial"/>
          <w:b/>
          <w:bCs/>
          <w:color w:val="000000" w:themeColor="text1"/>
          <w:sz w:val="20"/>
          <w:szCs w:val="20"/>
        </w:rPr>
      </w:pPr>
      <w:r>
        <w:rPr>
          <w:rFonts w:ascii="Arial" w:hAnsi="Arial" w:cs="Arial"/>
          <w:sz w:val="20"/>
          <w:szCs w:val="20"/>
        </w:rPr>
        <w:tab/>
      </w:r>
      <w:r w:rsidR="00FF6915" w:rsidRPr="009F250B">
        <w:rPr>
          <w:rFonts w:ascii="Arial" w:hAnsi="Arial" w:cs="Arial"/>
          <w:sz w:val="20"/>
          <w:szCs w:val="20"/>
        </w:rPr>
        <w:t>I</w:t>
      </w:r>
      <w:r w:rsidR="00670E80" w:rsidRPr="009F250B">
        <w:rPr>
          <w:rFonts w:ascii="Arial" w:hAnsi="Arial" w:cs="Arial"/>
          <w:sz w:val="20"/>
          <w:szCs w:val="20"/>
        </w:rPr>
        <w:t>n these instances, you must declare a personal interest and may speak on the matter only if members of the public are also allowed to speak at the meeting, you may not vote in the matter.</w:t>
      </w:r>
      <w:r w:rsidR="009F250B">
        <w:rPr>
          <w:rFonts w:ascii="Arial" w:hAnsi="Arial" w:cs="Arial"/>
          <w:sz w:val="20"/>
          <w:szCs w:val="20"/>
        </w:rPr>
        <w:t>]</w:t>
      </w:r>
    </w:p>
    <w:p w14:paraId="51E2900B" w14:textId="5B009C53" w:rsidR="001A054F" w:rsidRPr="002D5228" w:rsidRDefault="005E29FE" w:rsidP="00970850">
      <w:pPr>
        <w:tabs>
          <w:tab w:val="left" w:pos="709"/>
        </w:tabs>
        <w:spacing w:after="0"/>
        <w:rPr>
          <w:rFonts w:ascii="Arial" w:hAnsi="Arial" w:cs="Arial"/>
          <w:b/>
          <w:bCs/>
          <w:color w:val="000000" w:themeColor="text1"/>
        </w:rPr>
      </w:pPr>
      <w:r>
        <w:rPr>
          <w:rFonts w:ascii="Arial" w:hAnsi="Arial" w:cs="Arial"/>
          <w:b/>
          <w:bCs/>
          <w:color w:val="000000" w:themeColor="text1"/>
        </w:rPr>
        <w:t>3</w:t>
      </w:r>
      <w:r w:rsidR="00353F56">
        <w:rPr>
          <w:rFonts w:ascii="Arial" w:hAnsi="Arial" w:cs="Arial"/>
          <w:b/>
          <w:bCs/>
          <w:color w:val="000000" w:themeColor="text1"/>
        </w:rPr>
        <w:t>.</w:t>
      </w:r>
      <w:r w:rsidR="00353F56">
        <w:rPr>
          <w:rFonts w:ascii="Arial" w:hAnsi="Arial" w:cs="Arial"/>
          <w:b/>
          <w:bCs/>
          <w:color w:val="000000" w:themeColor="text1"/>
        </w:rPr>
        <w:tab/>
      </w:r>
      <w:r w:rsidR="001A054F" w:rsidRPr="002D5228">
        <w:rPr>
          <w:rFonts w:ascii="Arial" w:hAnsi="Arial" w:cs="Arial"/>
          <w:b/>
          <w:bCs/>
          <w:color w:val="000000" w:themeColor="text1"/>
        </w:rPr>
        <w:t>Minutes.</w:t>
      </w:r>
    </w:p>
    <w:p w14:paraId="5F71D6B6" w14:textId="5B09BA29" w:rsidR="001A054F" w:rsidRDefault="001E589C"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1A054F" w:rsidRPr="001A054F">
        <w:rPr>
          <w:rFonts w:ascii="Arial" w:hAnsi="Arial" w:cs="Arial"/>
          <w:color w:val="000000" w:themeColor="text1"/>
        </w:rPr>
        <w:t>To consider and approve the minutes of the</w:t>
      </w:r>
      <w:r w:rsidR="00CC4CDC">
        <w:rPr>
          <w:rFonts w:ascii="Arial" w:hAnsi="Arial" w:cs="Arial"/>
          <w:color w:val="000000" w:themeColor="text1"/>
        </w:rPr>
        <w:t xml:space="preserve"> </w:t>
      </w:r>
      <w:r w:rsidR="001A054F" w:rsidRPr="001A054F">
        <w:rPr>
          <w:rFonts w:ascii="Arial" w:hAnsi="Arial" w:cs="Arial"/>
          <w:color w:val="000000" w:themeColor="text1"/>
        </w:rPr>
        <w:t xml:space="preserve">Parish Council meeting held on </w:t>
      </w:r>
      <w:r w:rsidR="007565A1">
        <w:rPr>
          <w:rFonts w:ascii="Arial" w:hAnsi="Arial" w:cs="Arial"/>
          <w:color w:val="000000" w:themeColor="text1"/>
        </w:rPr>
        <w:t>1</w:t>
      </w:r>
      <w:r w:rsidR="007565A1" w:rsidRPr="007565A1">
        <w:rPr>
          <w:rFonts w:ascii="Arial" w:hAnsi="Arial" w:cs="Arial"/>
          <w:color w:val="000000" w:themeColor="text1"/>
          <w:vertAlign w:val="superscript"/>
        </w:rPr>
        <w:t>st</w:t>
      </w:r>
      <w:r w:rsidR="007565A1">
        <w:rPr>
          <w:rFonts w:ascii="Arial" w:hAnsi="Arial" w:cs="Arial"/>
          <w:color w:val="000000" w:themeColor="text1"/>
        </w:rPr>
        <w:t xml:space="preserve"> </w:t>
      </w:r>
      <w:r w:rsidR="00591D11">
        <w:rPr>
          <w:rFonts w:ascii="Arial" w:hAnsi="Arial" w:cs="Arial"/>
          <w:color w:val="000000" w:themeColor="text1"/>
        </w:rPr>
        <w:t>S</w:t>
      </w:r>
      <w:r w:rsidR="007565A1">
        <w:rPr>
          <w:rFonts w:ascii="Arial" w:hAnsi="Arial" w:cs="Arial"/>
          <w:color w:val="000000" w:themeColor="text1"/>
        </w:rPr>
        <w:t xml:space="preserve">eptember </w:t>
      </w:r>
      <w:r w:rsidR="00DF1925">
        <w:rPr>
          <w:rFonts w:ascii="Arial" w:hAnsi="Arial" w:cs="Arial"/>
          <w:color w:val="000000" w:themeColor="text1"/>
        </w:rPr>
        <w:t>2025</w:t>
      </w:r>
      <w:r w:rsidR="001A054F" w:rsidRPr="001A054F">
        <w:rPr>
          <w:rFonts w:ascii="Arial" w:hAnsi="Arial" w:cs="Arial"/>
          <w:color w:val="000000" w:themeColor="text1"/>
        </w:rPr>
        <w:t>.</w:t>
      </w:r>
    </w:p>
    <w:p w14:paraId="36C6205C" w14:textId="77777777" w:rsidR="00CD4D58" w:rsidRPr="00CD4D58" w:rsidRDefault="00CD4D58" w:rsidP="00970850">
      <w:pPr>
        <w:tabs>
          <w:tab w:val="left" w:pos="709"/>
        </w:tabs>
        <w:spacing w:after="0"/>
        <w:rPr>
          <w:rFonts w:ascii="Arial" w:hAnsi="Arial" w:cs="Arial"/>
          <w:b/>
          <w:bCs/>
          <w:color w:val="000000" w:themeColor="text1"/>
        </w:rPr>
      </w:pPr>
    </w:p>
    <w:p w14:paraId="0ED4B6A3" w14:textId="7FC1F8BA" w:rsidR="00CD4D58" w:rsidRPr="002D5228" w:rsidRDefault="005E29FE" w:rsidP="00970850">
      <w:pPr>
        <w:tabs>
          <w:tab w:val="left" w:pos="709"/>
        </w:tabs>
        <w:spacing w:after="0"/>
        <w:rPr>
          <w:rFonts w:ascii="Arial" w:hAnsi="Arial" w:cs="Arial"/>
          <w:b/>
          <w:bCs/>
          <w:color w:val="000000" w:themeColor="text1"/>
        </w:rPr>
      </w:pPr>
      <w:r>
        <w:rPr>
          <w:rFonts w:ascii="Arial" w:hAnsi="Arial" w:cs="Arial"/>
          <w:b/>
          <w:bCs/>
          <w:color w:val="000000" w:themeColor="text1"/>
        </w:rPr>
        <w:t>4</w:t>
      </w:r>
      <w:r w:rsidR="00353F56">
        <w:rPr>
          <w:rFonts w:ascii="Arial" w:hAnsi="Arial" w:cs="Arial"/>
          <w:b/>
          <w:bCs/>
          <w:color w:val="000000" w:themeColor="text1"/>
        </w:rPr>
        <w:t>.</w:t>
      </w:r>
      <w:r w:rsidR="00353F56">
        <w:rPr>
          <w:rFonts w:ascii="Arial" w:hAnsi="Arial" w:cs="Arial"/>
          <w:b/>
          <w:bCs/>
          <w:color w:val="000000" w:themeColor="text1"/>
        </w:rPr>
        <w:tab/>
      </w:r>
      <w:r w:rsidR="00CD4D58" w:rsidRPr="002D5228">
        <w:rPr>
          <w:rFonts w:ascii="Arial" w:hAnsi="Arial" w:cs="Arial"/>
          <w:b/>
          <w:bCs/>
          <w:color w:val="000000" w:themeColor="text1"/>
        </w:rPr>
        <w:t>Public For</w:t>
      </w:r>
      <w:r w:rsidR="001E589C" w:rsidRPr="002D5228">
        <w:rPr>
          <w:rFonts w:ascii="Arial" w:hAnsi="Arial" w:cs="Arial"/>
          <w:b/>
          <w:bCs/>
          <w:color w:val="000000" w:themeColor="text1"/>
        </w:rPr>
        <w:t>u</w:t>
      </w:r>
      <w:r w:rsidR="00CD4D58" w:rsidRPr="002D5228">
        <w:rPr>
          <w:rFonts w:ascii="Arial" w:hAnsi="Arial" w:cs="Arial"/>
          <w:b/>
          <w:bCs/>
          <w:color w:val="000000" w:themeColor="text1"/>
        </w:rPr>
        <w:t>m</w:t>
      </w:r>
    </w:p>
    <w:p w14:paraId="70976D43" w14:textId="334133B7" w:rsidR="00265C08"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4</w:t>
      </w:r>
      <w:r w:rsidR="00353F56">
        <w:rPr>
          <w:rFonts w:ascii="Arial" w:hAnsi="Arial" w:cs="Arial"/>
          <w:color w:val="000000" w:themeColor="text1"/>
        </w:rPr>
        <w:t>.1</w:t>
      </w:r>
      <w:r w:rsidR="00353F56">
        <w:rPr>
          <w:rFonts w:ascii="Arial" w:hAnsi="Arial" w:cs="Arial"/>
          <w:color w:val="000000" w:themeColor="text1"/>
        </w:rPr>
        <w:tab/>
      </w:r>
      <w:r w:rsidR="00265C08" w:rsidRPr="002D5228">
        <w:rPr>
          <w:rFonts w:ascii="Arial" w:hAnsi="Arial" w:cs="Arial"/>
          <w:color w:val="000000" w:themeColor="text1"/>
        </w:rPr>
        <w:t xml:space="preserve">To receive a report from </w:t>
      </w:r>
      <w:r w:rsidR="00743BF1">
        <w:rPr>
          <w:rFonts w:ascii="Arial" w:hAnsi="Arial" w:cs="Arial"/>
          <w:color w:val="000000" w:themeColor="text1"/>
        </w:rPr>
        <w:t xml:space="preserve">County Cllr. </w:t>
      </w:r>
      <w:r w:rsidR="00265C08" w:rsidRPr="002D5228">
        <w:rPr>
          <w:rFonts w:ascii="Arial" w:hAnsi="Arial" w:cs="Arial"/>
          <w:color w:val="000000" w:themeColor="text1"/>
        </w:rPr>
        <w:t>Michael Dalb</w:t>
      </w:r>
      <w:r w:rsidR="00743BF1">
        <w:rPr>
          <w:rFonts w:ascii="Arial" w:hAnsi="Arial" w:cs="Arial"/>
          <w:color w:val="000000" w:themeColor="text1"/>
        </w:rPr>
        <w:t>y</w:t>
      </w:r>
    </w:p>
    <w:p w14:paraId="16F97B00" w14:textId="346F6F67" w:rsidR="00830765"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4</w:t>
      </w:r>
      <w:r w:rsidR="00353F56">
        <w:rPr>
          <w:rFonts w:ascii="Arial" w:hAnsi="Arial" w:cs="Arial"/>
          <w:color w:val="000000" w:themeColor="text1"/>
        </w:rPr>
        <w:t>.2</w:t>
      </w:r>
      <w:r w:rsidR="00353F56">
        <w:rPr>
          <w:rFonts w:ascii="Arial" w:hAnsi="Arial" w:cs="Arial"/>
          <w:color w:val="000000" w:themeColor="text1"/>
        </w:rPr>
        <w:tab/>
      </w:r>
      <w:r w:rsidR="00265C08" w:rsidRPr="002D5228">
        <w:rPr>
          <w:rFonts w:ascii="Arial" w:hAnsi="Arial" w:cs="Arial"/>
          <w:color w:val="000000" w:themeColor="text1"/>
        </w:rPr>
        <w:t xml:space="preserve">To receive a report from </w:t>
      </w:r>
      <w:r w:rsidR="00743BF1">
        <w:rPr>
          <w:rFonts w:ascii="Arial" w:hAnsi="Arial" w:cs="Arial"/>
          <w:color w:val="000000" w:themeColor="text1"/>
        </w:rPr>
        <w:t xml:space="preserve">District Cllr. </w:t>
      </w:r>
      <w:r w:rsidR="00265C08" w:rsidRPr="002D5228">
        <w:rPr>
          <w:rFonts w:ascii="Arial" w:hAnsi="Arial" w:cs="Arial"/>
          <w:color w:val="000000" w:themeColor="text1"/>
        </w:rPr>
        <w:t>Sarah B</w:t>
      </w:r>
      <w:r w:rsidR="00CD16C5">
        <w:rPr>
          <w:rFonts w:ascii="Arial" w:hAnsi="Arial" w:cs="Arial"/>
          <w:color w:val="000000" w:themeColor="text1"/>
        </w:rPr>
        <w:t>ü</w:t>
      </w:r>
      <w:r w:rsidR="00265C08" w:rsidRPr="002D5228">
        <w:rPr>
          <w:rFonts w:ascii="Arial" w:hAnsi="Arial" w:cs="Arial"/>
          <w:color w:val="000000" w:themeColor="text1"/>
        </w:rPr>
        <w:t>tikofer</w:t>
      </w:r>
      <w:r w:rsidR="0081500C" w:rsidRPr="002D5228">
        <w:rPr>
          <w:rFonts w:ascii="Arial" w:hAnsi="Arial" w:cs="Arial"/>
          <w:color w:val="000000" w:themeColor="text1"/>
        </w:rPr>
        <w:t xml:space="preserve"> </w:t>
      </w:r>
    </w:p>
    <w:p w14:paraId="3BC63CB5" w14:textId="0EC9D8D5" w:rsidR="00CD4D58"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4</w:t>
      </w:r>
      <w:r w:rsidR="00353F56">
        <w:rPr>
          <w:rFonts w:ascii="Arial" w:hAnsi="Arial" w:cs="Arial"/>
          <w:color w:val="000000" w:themeColor="text1"/>
        </w:rPr>
        <w:t>.3</w:t>
      </w:r>
      <w:r w:rsidR="00353F56">
        <w:rPr>
          <w:rFonts w:ascii="Arial" w:hAnsi="Arial" w:cs="Arial"/>
          <w:color w:val="000000" w:themeColor="text1"/>
        </w:rPr>
        <w:tab/>
      </w:r>
      <w:r w:rsidR="00830765" w:rsidRPr="002D5228">
        <w:rPr>
          <w:rFonts w:ascii="Arial" w:hAnsi="Arial" w:cs="Arial"/>
          <w:color w:val="000000" w:themeColor="text1"/>
        </w:rPr>
        <w:t>To receive a</w:t>
      </w:r>
      <w:r w:rsidR="009A6B76" w:rsidRPr="002D5228">
        <w:rPr>
          <w:rFonts w:ascii="Arial" w:hAnsi="Arial" w:cs="Arial"/>
          <w:color w:val="000000" w:themeColor="text1"/>
        </w:rPr>
        <w:t>ny</w:t>
      </w:r>
      <w:r w:rsidR="00181AD7" w:rsidRPr="002D5228">
        <w:rPr>
          <w:rFonts w:ascii="Arial" w:hAnsi="Arial" w:cs="Arial"/>
          <w:color w:val="000000" w:themeColor="text1"/>
        </w:rPr>
        <w:t xml:space="preserve"> relevant</w:t>
      </w:r>
      <w:r w:rsidR="00830765" w:rsidRPr="002D5228">
        <w:rPr>
          <w:rFonts w:ascii="Arial" w:hAnsi="Arial" w:cs="Arial"/>
          <w:color w:val="000000" w:themeColor="text1"/>
        </w:rPr>
        <w:t xml:space="preserve"> information from the Police.</w:t>
      </w:r>
      <w:r w:rsidR="00EE18E3" w:rsidRPr="002D5228">
        <w:rPr>
          <w:rFonts w:ascii="Arial" w:hAnsi="Arial" w:cs="Arial"/>
          <w:color w:val="000000" w:themeColor="text1"/>
        </w:rPr>
        <w:t xml:space="preserve">  </w:t>
      </w:r>
      <w:r w:rsidR="0081500C" w:rsidRPr="002D5228">
        <w:rPr>
          <w:rFonts w:ascii="Arial" w:hAnsi="Arial" w:cs="Arial"/>
          <w:color w:val="000000" w:themeColor="text1"/>
        </w:rPr>
        <w:t xml:space="preserve"> </w:t>
      </w:r>
    </w:p>
    <w:p w14:paraId="75D784BF" w14:textId="62B58222" w:rsidR="00712AC8"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4</w:t>
      </w:r>
      <w:r w:rsidR="00353F56">
        <w:rPr>
          <w:rFonts w:ascii="Arial" w:hAnsi="Arial" w:cs="Arial"/>
          <w:color w:val="000000" w:themeColor="text1"/>
        </w:rPr>
        <w:t>.4</w:t>
      </w:r>
      <w:r w:rsidR="00353F56">
        <w:rPr>
          <w:rFonts w:ascii="Arial" w:hAnsi="Arial" w:cs="Arial"/>
          <w:color w:val="000000" w:themeColor="text1"/>
        </w:rPr>
        <w:tab/>
      </w:r>
      <w:r w:rsidR="00265C08" w:rsidRPr="002D5228">
        <w:rPr>
          <w:rFonts w:ascii="Arial" w:hAnsi="Arial" w:cs="Arial"/>
          <w:color w:val="000000" w:themeColor="text1"/>
        </w:rPr>
        <w:t>To receive questions or comments from members of the public.</w:t>
      </w:r>
    </w:p>
    <w:p w14:paraId="4683CE39" w14:textId="77777777" w:rsidR="00712AC8" w:rsidRPr="004D5786" w:rsidRDefault="00712AC8" w:rsidP="00970850">
      <w:pPr>
        <w:tabs>
          <w:tab w:val="left" w:pos="709"/>
        </w:tabs>
        <w:spacing w:after="0"/>
        <w:rPr>
          <w:rFonts w:ascii="Arial" w:hAnsi="Arial" w:cs="Arial"/>
          <w:b/>
          <w:bCs/>
          <w:color w:val="000000" w:themeColor="text1"/>
        </w:rPr>
      </w:pPr>
    </w:p>
    <w:p w14:paraId="6F8FA49F" w14:textId="12A43995" w:rsidR="00265C08" w:rsidRPr="002D5228" w:rsidRDefault="005E29FE" w:rsidP="00970850">
      <w:pPr>
        <w:tabs>
          <w:tab w:val="left" w:pos="709"/>
        </w:tabs>
        <w:spacing w:after="0"/>
        <w:rPr>
          <w:rFonts w:ascii="Arial" w:hAnsi="Arial" w:cs="Arial"/>
          <w:b/>
          <w:bCs/>
          <w:color w:val="000000" w:themeColor="text1"/>
        </w:rPr>
      </w:pPr>
      <w:r>
        <w:rPr>
          <w:rFonts w:ascii="Arial" w:hAnsi="Arial" w:cs="Arial"/>
          <w:b/>
          <w:bCs/>
          <w:color w:val="000000" w:themeColor="text1"/>
        </w:rPr>
        <w:t>5</w:t>
      </w:r>
      <w:r w:rsidR="00353F56">
        <w:rPr>
          <w:rFonts w:ascii="Arial" w:hAnsi="Arial" w:cs="Arial"/>
          <w:b/>
          <w:bCs/>
          <w:color w:val="000000" w:themeColor="text1"/>
        </w:rPr>
        <w:t>.</w:t>
      </w:r>
      <w:r w:rsidR="00353F56">
        <w:rPr>
          <w:rFonts w:ascii="Arial" w:hAnsi="Arial" w:cs="Arial"/>
          <w:b/>
          <w:bCs/>
          <w:color w:val="000000" w:themeColor="text1"/>
        </w:rPr>
        <w:tab/>
      </w:r>
      <w:r w:rsidR="004D5786" w:rsidRPr="002D5228">
        <w:rPr>
          <w:rFonts w:ascii="Arial" w:hAnsi="Arial" w:cs="Arial"/>
          <w:b/>
          <w:bCs/>
          <w:color w:val="000000" w:themeColor="text1"/>
        </w:rPr>
        <w:t>Updates on previous Matters</w:t>
      </w:r>
    </w:p>
    <w:p w14:paraId="58D056FF" w14:textId="77777777" w:rsidR="00567809" w:rsidRDefault="001E589C" w:rsidP="00970850">
      <w:pPr>
        <w:pStyle w:val="ListParagraph"/>
        <w:tabs>
          <w:tab w:val="left" w:pos="709"/>
        </w:tabs>
        <w:spacing w:after="0"/>
        <w:ind w:left="709" w:hanging="709"/>
        <w:rPr>
          <w:rFonts w:ascii="Arial" w:hAnsi="Arial" w:cs="Arial"/>
          <w:color w:val="EE0000"/>
        </w:rPr>
      </w:pPr>
      <w:r>
        <w:rPr>
          <w:rFonts w:ascii="Arial" w:hAnsi="Arial" w:cs="Arial"/>
          <w:color w:val="000000" w:themeColor="text1"/>
        </w:rPr>
        <w:tab/>
      </w:r>
      <w:r w:rsidR="004D5786">
        <w:rPr>
          <w:rFonts w:ascii="Arial" w:hAnsi="Arial" w:cs="Arial"/>
          <w:color w:val="000000" w:themeColor="text1"/>
        </w:rPr>
        <w:t>To receive reports on progress of items not on the agenda from the previous meetings – no decisions may be taken under this item.</w:t>
      </w:r>
    </w:p>
    <w:p w14:paraId="3EB3170E" w14:textId="13BB8A73" w:rsidR="003959AC" w:rsidRPr="003959AC" w:rsidRDefault="00B57E5E" w:rsidP="00127A00">
      <w:pPr>
        <w:tabs>
          <w:tab w:val="left" w:pos="709"/>
        </w:tabs>
        <w:spacing w:after="0"/>
        <w:ind w:left="709" w:hanging="709"/>
        <w:rPr>
          <w:rFonts w:ascii="Arial" w:hAnsi="Arial" w:cs="Arial"/>
          <w:color w:val="000000" w:themeColor="text1"/>
        </w:rPr>
      </w:pPr>
      <w:r>
        <w:rPr>
          <w:rFonts w:ascii="Arial" w:hAnsi="Arial" w:cs="Arial"/>
          <w:color w:val="EE0000"/>
        </w:rPr>
        <w:tab/>
      </w:r>
    </w:p>
    <w:p w14:paraId="0338FABE" w14:textId="684E48A9" w:rsidR="004D5786" w:rsidRPr="002D5228" w:rsidRDefault="005E29FE" w:rsidP="00970850">
      <w:pPr>
        <w:tabs>
          <w:tab w:val="left" w:pos="709"/>
        </w:tabs>
        <w:spacing w:after="0"/>
        <w:ind w:left="426" w:hanging="426"/>
        <w:rPr>
          <w:rFonts w:ascii="Arial" w:hAnsi="Arial" w:cs="Arial"/>
          <w:b/>
          <w:bCs/>
          <w:color w:val="000000" w:themeColor="text1"/>
        </w:rPr>
      </w:pPr>
      <w:r>
        <w:rPr>
          <w:rFonts w:ascii="Arial" w:hAnsi="Arial" w:cs="Arial"/>
          <w:b/>
          <w:bCs/>
          <w:color w:val="000000" w:themeColor="text1"/>
        </w:rPr>
        <w:t>6</w:t>
      </w:r>
      <w:r w:rsidR="00353F56">
        <w:rPr>
          <w:rFonts w:ascii="Arial" w:hAnsi="Arial" w:cs="Arial"/>
          <w:b/>
          <w:bCs/>
          <w:color w:val="000000" w:themeColor="text1"/>
        </w:rPr>
        <w:t>.</w:t>
      </w:r>
      <w:r w:rsidR="00353F56">
        <w:rPr>
          <w:rFonts w:ascii="Arial" w:hAnsi="Arial" w:cs="Arial"/>
          <w:b/>
          <w:bCs/>
          <w:color w:val="000000" w:themeColor="text1"/>
        </w:rPr>
        <w:tab/>
      </w:r>
      <w:r>
        <w:rPr>
          <w:rFonts w:ascii="Arial" w:hAnsi="Arial" w:cs="Arial"/>
          <w:b/>
          <w:bCs/>
          <w:color w:val="000000" w:themeColor="text1"/>
        </w:rPr>
        <w:tab/>
      </w:r>
      <w:r w:rsidR="00453577" w:rsidRPr="002D5228">
        <w:rPr>
          <w:rFonts w:ascii="Arial" w:hAnsi="Arial" w:cs="Arial"/>
          <w:b/>
          <w:bCs/>
          <w:color w:val="000000" w:themeColor="text1"/>
        </w:rPr>
        <w:t>Finance and Governance Matters</w:t>
      </w:r>
    </w:p>
    <w:p w14:paraId="38ED75AC" w14:textId="32B11A2B" w:rsidR="00453577" w:rsidRPr="002D5228" w:rsidRDefault="00970850" w:rsidP="00970850">
      <w:pPr>
        <w:tabs>
          <w:tab w:val="left" w:pos="709"/>
          <w:tab w:val="left" w:pos="1418"/>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6</w:t>
      </w:r>
      <w:r w:rsidR="00353F56">
        <w:rPr>
          <w:rFonts w:ascii="Arial" w:hAnsi="Arial" w:cs="Arial"/>
          <w:color w:val="000000" w:themeColor="text1"/>
        </w:rPr>
        <w:t>.1</w:t>
      </w:r>
      <w:r w:rsidR="00353F56">
        <w:rPr>
          <w:rFonts w:ascii="Arial" w:hAnsi="Arial" w:cs="Arial"/>
          <w:color w:val="000000" w:themeColor="text1"/>
        </w:rPr>
        <w:tab/>
      </w:r>
      <w:r w:rsidR="00453577" w:rsidRPr="002D5228">
        <w:rPr>
          <w:rFonts w:ascii="Arial" w:hAnsi="Arial" w:cs="Arial"/>
          <w:color w:val="000000" w:themeColor="text1"/>
        </w:rPr>
        <w:t xml:space="preserve">To </w:t>
      </w:r>
      <w:r w:rsidR="00E45E06" w:rsidRPr="002D5228">
        <w:rPr>
          <w:rFonts w:ascii="Arial" w:hAnsi="Arial" w:cs="Arial"/>
          <w:color w:val="000000" w:themeColor="text1"/>
        </w:rPr>
        <w:t xml:space="preserve">approve </w:t>
      </w:r>
      <w:r w:rsidR="00453577" w:rsidRPr="002D5228">
        <w:rPr>
          <w:rFonts w:ascii="Arial" w:hAnsi="Arial" w:cs="Arial"/>
          <w:color w:val="000000" w:themeColor="text1"/>
        </w:rPr>
        <w:t>payments at Annex A</w:t>
      </w:r>
      <w:r w:rsidR="002F221C" w:rsidRPr="002D5228">
        <w:rPr>
          <w:rFonts w:ascii="Arial" w:hAnsi="Arial" w:cs="Arial"/>
          <w:color w:val="000000" w:themeColor="text1"/>
        </w:rPr>
        <w:t xml:space="preserve"> and note </w:t>
      </w:r>
      <w:r w:rsidR="00C743CB" w:rsidRPr="002D5228">
        <w:rPr>
          <w:rFonts w:ascii="Arial" w:hAnsi="Arial" w:cs="Arial"/>
          <w:color w:val="000000" w:themeColor="text1"/>
        </w:rPr>
        <w:t xml:space="preserve">any </w:t>
      </w:r>
      <w:r w:rsidR="002F221C" w:rsidRPr="002D5228">
        <w:rPr>
          <w:rFonts w:ascii="Arial" w:hAnsi="Arial" w:cs="Arial"/>
          <w:color w:val="000000" w:themeColor="text1"/>
        </w:rPr>
        <w:t>income</w:t>
      </w:r>
      <w:r w:rsidR="00453577" w:rsidRPr="002D5228">
        <w:rPr>
          <w:rFonts w:ascii="Arial" w:hAnsi="Arial" w:cs="Arial"/>
          <w:color w:val="000000" w:themeColor="text1"/>
        </w:rPr>
        <w:t>.</w:t>
      </w:r>
    </w:p>
    <w:p w14:paraId="6EC10A7C" w14:textId="58F3D6C3" w:rsidR="005B399F"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6</w:t>
      </w:r>
      <w:r w:rsidR="00765805">
        <w:rPr>
          <w:rFonts w:ascii="Arial" w:hAnsi="Arial" w:cs="Arial"/>
          <w:color w:val="000000" w:themeColor="text1"/>
        </w:rPr>
        <w:t>.2</w:t>
      </w:r>
      <w:r w:rsidR="00765805">
        <w:rPr>
          <w:rFonts w:ascii="Arial" w:hAnsi="Arial" w:cs="Arial"/>
          <w:color w:val="000000" w:themeColor="text1"/>
        </w:rPr>
        <w:tab/>
      </w:r>
      <w:r w:rsidR="00453577" w:rsidRPr="002D5228">
        <w:rPr>
          <w:rFonts w:ascii="Arial" w:hAnsi="Arial" w:cs="Arial"/>
          <w:color w:val="000000" w:themeColor="text1"/>
        </w:rPr>
        <w:t xml:space="preserve">To receive </w:t>
      </w:r>
      <w:r w:rsidR="005B6E9E">
        <w:rPr>
          <w:rFonts w:ascii="Arial" w:hAnsi="Arial" w:cs="Arial"/>
          <w:color w:val="000000" w:themeColor="text1"/>
        </w:rPr>
        <w:t>cash account and</w:t>
      </w:r>
      <w:r w:rsidR="00453577" w:rsidRPr="002D5228">
        <w:rPr>
          <w:rFonts w:ascii="Arial" w:hAnsi="Arial" w:cs="Arial"/>
          <w:color w:val="000000" w:themeColor="text1"/>
        </w:rPr>
        <w:t xml:space="preserve"> bank reconciliation</w:t>
      </w:r>
      <w:r w:rsidR="003D65DA" w:rsidRPr="002D5228">
        <w:rPr>
          <w:rFonts w:ascii="Arial" w:hAnsi="Arial" w:cs="Arial"/>
          <w:color w:val="000000" w:themeColor="text1"/>
        </w:rPr>
        <w:t xml:space="preserve"> as at </w:t>
      </w:r>
      <w:r w:rsidR="006B6156">
        <w:rPr>
          <w:rFonts w:ascii="Arial" w:hAnsi="Arial" w:cs="Arial"/>
          <w:color w:val="000000" w:themeColor="text1"/>
        </w:rPr>
        <w:t>31</w:t>
      </w:r>
      <w:r w:rsidR="006B6156" w:rsidRPr="006B6156">
        <w:rPr>
          <w:rFonts w:ascii="Arial" w:hAnsi="Arial" w:cs="Arial"/>
          <w:color w:val="000000" w:themeColor="text1"/>
          <w:vertAlign w:val="superscript"/>
        </w:rPr>
        <w:t>st</w:t>
      </w:r>
      <w:r w:rsidR="006B6156">
        <w:rPr>
          <w:rFonts w:ascii="Arial" w:hAnsi="Arial" w:cs="Arial"/>
          <w:color w:val="000000" w:themeColor="text1"/>
        </w:rPr>
        <w:t xml:space="preserve"> October </w:t>
      </w:r>
      <w:r w:rsidR="00EE4663">
        <w:rPr>
          <w:rFonts w:ascii="Arial" w:hAnsi="Arial" w:cs="Arial"/>
          <w:color w:val="000000" w:themeColor="text1"/>
        </w:rPr>
        <w:t>2025</w:t>
      </w:r>
    </w:p>
    <w:p w14:paraId="4BC7D440" w14:textId="486EB63B" w:rsidR="00A7537F" w:rsidRDefault="001E589C" w:rsidP="00970850">
      <w:pPr>
        <w:pStyle w:val="ListParagraph"/>
        <w:tabs>
          <w:tab w:val="left" w:pos="709"/>
        </w:tabs>
        <w:spacing w:after="0"/>
        <w:ind w:left="709" w:hanging="709"/>
        <w:rPr>
          <w:rFonts w:ascii="Arial" w:hAnsi="Arial" w:cs="Arial"/>
          <w:color w:val="000000" w:themeColor="text1"/>
        </w:rPr>
      </w:pPr>
      <w:r>
        <w:rPr>
          <w:rFonts w:ascii="Arial" w:hAnsi="Arial" w:cs="Arial"/>
          <w:color w:val="000000" w:themeColor="text1"/>
        </w:rPr>
        <w:tab/>
      </w:r>
      <w:r w:rsidR="00970850">
        <w:rPr>
          <w:rFonts w:ascii="Arial" w:hAnsi="Arial" w:cs="Arial"/>
          <w:color w:val="000000" w:themeColor="text1"/>
        </w:rPr>
        <w:tab/>
      </w:r>
      <w:r w:rsidR="00970850">
        <w:rPr>
          <w:rFonts w:ascii="Arial" w:hAnsi="Arial" w:cs="Arial"/>
          <w:color w:val="000000" w:themeColor="text1"/>
        </w:rPr>
        <w:tab/>
      </w:r>
      <w:r w:rsidR="00A7537F">
        <w:rPr>
          <w:rFonts w:ascii="Arial" w:hAnsi="Arial" w:cs="Arial"/>
          <w:color w:val="000000" w:themeColor="text1"/>
        </w:rPr>
        <w:t xml:space="preserve">Account No 1 - </w:t>
      </w:r>
      <w:r w:rsidR="00A7537F" w:rsidRPr="00EE4663">
        <w:rPr>
          <w:rFonts w:ascii="Arial" w:hAnsi="Arial" w:cs="Arial"/>
        </w:rPr>
        <w:t>£</w:t>
      </w:r>
      <w:r w:rsidR="00EE4663" w:rsidRPr="00EE4663">
        <w:rPr>
          <w:rFonts w:ascii="Arial" w:hAnsi="Arial" w:cs="Arial"/>
        </w:rPr>
        <w:t>8,124.14</w:t>
      </w:r>
    </w:p>
    <w:p w14:paraId="599325B6" w14:textId="153BE5BF" w:rsidR="008B7394" w:rsidRDefault="00970850" w:rsidP="00127A00">
      <w:pPr>
        <w:pStyle w:val="ListParagraph"/>
        <w:tabs>
          <w:tab w:val="left" w:pos="709"/>
        </w:tabs>
        <w:spacing w:after="0"/>
        <w:ind w:left="709" w:hanging="709"/>
        <w:rPr>
          <w:rFonts w:ascii="Arial" w:hAnsi="Arial" w:cs="Arial"/>
          <w:color w:val="000000" w:themeColor="text1"/>
        </w:rPr>
      </w:pPr>
      <w:r>
        <w:rPr>
          <w:rFonts w:ascii="Arial" w:hAnsi="Arial" w:cs="Arial"/>
          <w:color w:val="000000" w:themeColor="text1"/>
        </w:rPr>
        <w:tab/>
      </w:r>
      <w:r w:rsidR="001E589C">
        <w:rPr>
          <w:rFonts w:ascii="Arial" w:hAnsi="Arial" w:cs="Arial"/>
          <w:color w:val="000000" w:themeColor="text1"/>
        </w:rPr>
        <w:tab/>
      </w:r>
      <w:r>
        <w:rPr>
          <w:rFonts w:ascii="Arial" w:hAnsi="Arial" w:cs="Arial"/>
          <w:color w:val="000000" w:themeColor="text1"/>
        </w:rPr>
        <w:tab/>
      </w:r>
      <w:r w:rsidR="00A7537F">
        <w:rPr>
          <w:rFonts w:ascii="Arial" w:hAnsi="Arial" w:cs="Arial"/>
          <w:color w:val="000000" w:themeColor="text1"/>
        </w:rPr>
        <w:t xml:space="preserve">Account N0 2 </w:t>
      </w:r>
      <w:r w:rsidR="00AB3C88">
        <w:rPr>
          <w:rFonts w:ascii="Arial" w:hAnsi="Arial" w:cs="Arial"/>
          <w:color w:val="000000" w:themeColor="text1"/>
        </w:rPr>
        <w:t>–</w:t>
      </w:r>
      <w:r w:rsidR="00A7537F">
        <w:rPr>
          <w:rFonts w:ascii="Arial" w:hAnsi="Arial" w:cs="Arial"/>
          <w:color w:val="000000" w:themeColor="text1"/>
        </w:rPr>
        <w:t xml:space="preserve"> </w:t>
      </w:r>
      <w:r w:rsidR="00690A77">
        <w:rPr>
          <w:rFonts w:ascii="Arial" w:hAnsi="Arial" w:cs="Arial"/>
          <w:color w:val="000000" w:themeColor="text1"/>
        </w:rPr>
        <w:t>£4,944.12</w:t>
      </w:r>
    </w:p>
    <w:p w14:paraId="37C34928" w14:textId="77777777" w:rsidR="00F51310" w:rsidRDefault="00F51310" w:rsidP="00970850">
      <w:pPr>
        <w:tabs>
          <w:tab w:val="left" w:pos="709"/>
        </w:tabs>
        <w:spacing w:after="0"/>
        <w:ind w:left="709" w:hanging="709"/>
        <w:rPr>
          <w:rFonts w:ascii="Arial" w:hAnsi="Arial" w:cs="Arial"/>
          <w:color w:val="000000" w:themeColor="text1"/>
        </w:rPr>
      </w:pPr>
    </w:p>
    <w:p w14:paraId="775D8E76" w14:textId="75893510" w:rsidR="008B7394" w:rsidRPr="002D5228" w:rsidRDefault="005E29FE" w:rsidP="00970850">
      <w:pPr>
        <w:tabs>
          <w:tab w:val="left" w:pos="709"/>
        </w:tabs>
        <w:spacing w:after="0"/>
        <w:rPr>
          <w:rFonts w:ascii="Arial" w:hAnsi="Arial" w:cs="Arial"/>
          <w:b/>
          <w:bCs/>
          <w:color w:val="000000" w:themeColor="text1"/>
        </w:rPr>
      </w:pPr>
      <w:r>
        <w:rPr>
          <w:rFonts w:ascii="Arial" w:hAnsi="Arial" w:cs="Arial"/>
          <w:b/>
          <w:bCs/>
          <w:color w:val="000000" w:themeColor="text1"/>
        </w:rPr>
        <w:t>7</w:t>
      </w:r>
      <w:r w:rsidR="00765805">
        <w:rPr>
          <w:rFonts w:ascii="Arial" w:hAnsi="Arial" w:cs="Arial"/>
          <w:b/>
          <w:bCs/>
          <w:color w:val="000000" w:themeColor="text1"/>
        </w:rPr>
        <w:t>.</w:t>
      </w:r>
      <w:r w:rsidR="00765805">
        <w:rPr>
          <w:rFonts w:ascii="Arial" w:hAnsi="Arial" w:cs="Arial"/>
          <w:b/>
          <w:bCs/>
          <w:color w:val="000000" w:themeColor="text1"/>
        </w:rPr>
        <w:tab/>
      </w:r>
      <w:r w:rsidR="008B7394" w:rsidRPr="002D5228">
        <w:rPr>
          <w:rFonts w:ascii="Arial" w:hAnsi="Arial" w:cs="Arial"/>
          <w:b/>
          <w:bCs/>
          <w:color w:val="000000" w:themeColor="text1"/>
        </w:rPr>
        <w:t>Planning</w:t>
      </w:r>
    </w:p>
    <w:p w14:paraId="75D4F287" w14:textId="55BC979F" w:rsidR="008B7394"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7</w:t>
      </w:r>
      <w:r w:rsidR="00765805">
        <w:rPr>
          <w:rFonts w:ascii="Arial" w:hAnsi="Arial" w:cs="Arial"/>
          <w:color w:val="000000" w:themeColor="text1"/>
        </w:rPr>
        <w:t>.1</w:t>
      </w:r>
      <w:r w:rsidR="00765805">
        <w:rPr>
          <w:rFonts w:ascii="Arial" w:hAnsi="Arial" w:cs="Arial"/>
          <w:color w:val="000000" w:themeColor="text1"/>
        </w:rPr>
        <w:tab/>
      </w:r>
      <w:r w:rsidR="008B7394" w:rsidRPr="002D5228">
        <w:rPr>
          <w:rFonts w:ascii="Arial" w:hAnsi="Arial" w:cs="Arial"/>
          <w:color w:val="000000" w:themeColor="text1"/>
        </w:rPr>
        <w:t>To consider consultee response to applications received from North Norfolk District Council prior to the meeting date</w:t>
      </w:r>
    </w:p>
    <w:p w14:paraId="534C594D" w14:textId="1D9B7A2A" w:rsidR="002E0BDA"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lastRenderedPageBreak/>
        <w:tab/>
      </w:r>
      <w:r w:rsidR="005E29FE">
        <w:rPr>
          <w:rFonts w:ascii="Arial" w:hAnsi="Arial" w:cs="Arial"/>
          <w:color w:val="000000" w:themeColor="text1"/>
        </w:rPr>
        <w:t>7</w:t>
      </w:r>
      <w:r w:rsidR="00765805">
        <w:rPr>
          <w:rFonts w:ascii="Arial" w:hAnsi="Arial" w:cs="Arial"/>
          <w:color w:val="000000" w:themeColor="text1"/>
        </w:rPr>
        <w:t>.2</w:t>
      </w:r>
      <w:r w:rsidR="00765805">
        <w:rPr>
          <w:rFonts w:ascii="Arial" w:hAnsi="Arial" w:cs="Arial"/>
          <w:color w:val="000000" w:themeColor="text1"/>
        </w:rPr>
        <w:tab/>
      </w:r>
      <w:r w:rsidR="002E0BDA" w:rsidRPr="002D5228">
        <w:rPr>
          <w:rFonts w:ascii="Arial" w:hAnsi="Arial" w:cs="Arial"/>
          <w:color w:val="000000" w:themeColor="text1"/>
        </w:rPr>
        <w:t>To confirm any responses sent between meetings to applications received from North Norfolk District Council</w:t>
      </w:r>
      <w:r w:rsidR="0017183C" w:rsidRPr="002D5228">
        <w:rPr>
          <w:rFonts w:ascii="Arial" w:hAnsi="Arial" w:cs="Arial"/>
          <w:color w:val="000000" w:themeColor="text1"/>
        </w:rPr>
        <w:t>.</w:t>
      </w:r>
    </w:p>
    <w:p w14:paraId="17FB3FB0" w14:textId="5340D2F0" w:rsidR="008B7394" w:rsidRPr="002D5228" w:rsidRDefault="00970850" w:rsidP="00970850">
      <w:pPr>
        <w:tabs>
          <w:tab w:val="left" w:pos="709"/>
        </w:tabs>
        <w:spacing w:after="0"/>
        <w:ind w:left="709" w:hanging="709"/>
        <w:rPr>
          <w:rFonts w:ascii="Arial" w:hAnsi="Arial" w:cs="Arial"/>
          <w:color w:val="000000" w:themeColor="text1"/>
        </w:rPr>
      </w:pPr>
      <w:r>
        <w:rPr>
          <w:rFonts w:ascii="Arial" w:hAnsi="Arial" w:cs="Arial"/>
          <w:color w:val="000000" w:themeColor="text1"/>
        </w:rPr>
        <w:tab/>
      </w:r>
      <w:r w:rsidR="005E29FE">
        <w:rPr>
          <w:rFonts w:ascii="Arial" w:hAnsi="Arial" w:cs="Arial"/>
          <w:color w:val="000000" w:themeColor="text1"/>
        </w:rPr>
        <w:t>7</w:t>
      </w:r>
      <w:r w:rsidR="00765805">
        <w:rPr>
          <w:rFonts w:ascii="Arial" w:hAnsi="Arial" w:cs="Arial"/>
          <w:color w:val="000000" w:themeColor="text1"/>
        </w:rPr>
        <w:t>.3</w:t>
      </w:r>
      <w:r w:rsidR="00765805">
        <w:rPr>
          <w:rFonts w:ascii="Arial" w:hAnsi="Arial" w:cs="Arial"/>
          <w:color w:val="000000" w:themeColor="text1"/>
        </w:rPr>
        <w:tab/>
      </w:r>
      <w:r w:rsidR="008B7394" w:rsidRPr="002D5228">
        <w:rPr>
          <w:rFonts w:ascii="Arial" w:hAnsi="Arial" w:cs="Arial"/>
          <w:color w:val="000000" w:themeColor="text1"/>
        </w:rPr>
        <w:t>To receive notification of decisions taken by North Norfolk District Council:</w:t>
      </w:r>
    </w:p>
    <w:p w14:paraId="289262A8" w14:textId="77777777" w:rsidR="002D5228" w:rsidRPr="00765805" w:rsidRDefault="002D5228" w:rsidP="00970850">
      <w:pPr>
        <w:tabs>
          <w:tab w:val="left" w:pos="709"/>
        </w:tabs>
        <w:spacing w:after="0"/>
        <w:rPr>
          <w:rFonts w:ascii="Arial" w:hAnsi="Arial" w:cs="Arial"/>
          <w:b/>
          <w:bCs/>
          <w:color w:val="000000" w:themeColor="text1"/>
        </w:rPr>
      </w:pPr>
    </w:p>
    <w:p w14:paraId="220A43B5" w14:textId="1764A656" w:rsidR="008B7394" w:rsidRPr="002D5228" w:rsidRDefault="00B57E5E" w:rsidP="00970850">
      <w:pPr>
        <w:tabs>
          <w:tab w:val="left" w:pos="709"/>
        </w:tabs>
        <w:spacing w:after="0"/>
        <w:rPr>
          <w:rFonts w:ascii="Arial" w:hAnsi="Arial" w:cs="Arial"/>
          <w:b/>
          <w:bCs/>
          <w:color w:val="000000" w:themeColor="text1"/>
        </w:rPr>
      </w:pPr>
      <w:r>
        <w:rPr>
          <w:rFonts w:ascii="Arial" w:hAnsi="Arial" w:cs="Arial"/>
          <w:b/>
          <w:bCs/>
          <w:color w:val="000000" w:themeColor="text1"/>
        </w:rPr>
        <w:t>8</w:t>
      </w:r>
      <w:r w:rsidR="00765805">
        <w:rPr>
          <w:rFonts w:ascii="Arial" w:hAnsi="Arial" w:cs="Arial"/>
          <w:b/>
          <w:bCs/>
          <w:color w:val="000000" w:themeColor="text1"/>
        </w:rPr>
        <w:t>.</w:t>
      </w:r>
      <w:r w:rsidR="00765805">
        <w:rPr>
          <w:rFonts w:ascii="Arial" w:hAnsi="Arial" w:cs="Arial"/>
          <w:b/>
          <w:bCs/>
          <w:color w:val="000000" w:themeColor="text1"/>
        </w:rPr>
        <w:tab/>
      </w:r>
      <w:r w:rsidR="007A2596" w:rsidRPr="002D5228">
        <w:rPr>
          <w:rFonts w:ascii="Arial" w:hAnsi="Arial" w:cs="Arial"/>
          <w:b/>
          <w:bCs/>
          <w:color w:val="000000" w:themeColor="text1"/>
        </w:rPr>
        <w:t>Playing Field</w:t>
      </w:r>
      <w:r w:rsidR="008B7394" w:rsidRPr="002D5228">
        <w:rPr>
          <w:rFonts w:ascii="Arial" w:hAnsi="Arial" w:cs="Arial"/>
          <w:b/>
          <w:bCs/>
          <w:color w:val="000000" w:themeColor="text1"/>
        </w:rPr>
        <w:t>.</w:t>
      </w:r>
    </w:p>
    <w:p w14:paraId="2B60FF06" w14:textId="513E0904" w:rsidR="00D264CD" w:rsidRPr="0069581E" w:rsidRDefault="00970850" w:rsidP="00970850">
      <w:pPr>
        <w:pStyle w:val="ListParagraph"/>
        <w:tabs>
          <w:tab w:val="left" w:pos="709"/>
        </w:tabs>
        <w:spacing w:after="0"/>
        <w:ind w:left="709" w:hanging="709"/>
        <w:rPr>
          <w:rFonts w:ascii="Arial" w:hAnsi="Arial" w:cs="Arial"/>
          <w:color w:val="EE0000"/>
        </w:rPr>
      </w:pPr>
      <w:r>
        <w:rPr>
          <w:rFonts w:ascii="Arial" w:hAnsi="Arial" w:cs="Arial"/>
          <w:color w:val="000000" w:themeColor="text1"/>
        </w:rPr>
        <w:tab/>
      </w:r>
      <w:r w:rsidR="00CD7728">
        <w:rPr>
          <w:rFonts w:ascii="Arial" w:hAnsi="Arial" w:cs="Arial"/>
          <w:color w:val="000000" w:themeColor="text1"/>
        </w:rPr>
        <w:t>To</w:t>
      </w:r>
      <w:r w:rsidR="008B5D28">
        <w:rPr>
          <w:rFonts w:ascii="Arial" w:hAnsi="Arial" w:cs="Arial"/>
          <w:color w:val="000000" w:themeColor="text1"/>
        </w:rPr>
        <w:t xml:space="preserve"> further</w:t>
      </w:r>
      <w:r w:rsidR="00CD7728">
        <w:rPr>
          <w:rFonts w:ascii="Arial" w:hAnsi="Arial" w:cs="Arial"/>
          <w:color w:val="000000" w:themeColor="text1"/>
        </w:rPr>
        <w:t xml:space="preserve"> discuss the future of the playground</w:t>
      </w:r>
      <w:r w:rsidR="0082681F">
        <w:rPr>
          <w:rFonts w:ascii="Arial" w:hAnsi="Arial" w:cs="Arial"/>
          <w:color w:val="000000" w:themeColor="text1"/>
        </w:rPr>
        <w:t xml:space="preserve"> </w:t>
      </w:r>
      <w:r w:rsidR="00BB5DCF">
        <w:rPr>
          <w:rFonts w:ascii="Arial" w:hAnsi="Arial" w:cs="Arial"/>
          <w:color w:val="000000" w:themeColor="text1"/>
        </w:rPr>
        <w:t>and the costs involved for the maintenance</w:t>
      </w:r>
      <w:r w:rsidR="009701CD">
        <w:rPr>
          <w:rFonts w:ascii="Arial" w:hAnsi="Arial" w:cs="Arial"/>
          <w:color w:val="000000" w:themeColor="text1"/>
        </w:rPr>
        <w:t>.</w:t>
      </w:r>
      <w:r w:rsidR="0069581E">
        <w:rPr>
          <w:rFonts w:ascii="Arial" w:hAnsi="Arial" w:cs="Arial"/>
          <w:color w:val="000000" w:themeColor="text1"/>
        </w:rPr>
        <w:t xml:space="preserve">  </w:t>
      </w:r>
    </w:p>
    <w:p w14:paraId="5795DADA" w14:textId="367E22B1" w:rsidR="00301678" w:rsidRPr="009407BC" w:rsidRDefault="00301678" w:rsidP="00970850">
      <w:pPr>
        <w:pStyle w:val="ListParagraph"/>
        <w:tabs>
          <w:tab w:val="left" w:pos="709"/>
        </w:tabs>
        <w:spacing w:after="0"/>
        <w:ind w:left="0"/>
        <w:rPr>
          <w:rFonts w:ascii="Arial" w:hAnsi="Arial" w:cs="Arial"/>
          <w:color w:val="000000" w:themeColor="text1"/>
        </w:rPr>
      </w:pPr>
    </w:p>
    <w:p w14:paraId="3BFC6BE8" w14:textId="2E1B83CD" w:rsidR="00215DA5" w:rsidRDefault="00B57E5E" w:rsidP="00970850">
      <w:pPr>
        <w:tabs>
          <w:tab w:val="left" w:pos="709"/>
        </w:tabs>
        <w:spacing w:after="0"/>
        <w:rPr>
          <w:rFonts w:ascii="Arial" w:hAnsi="Arial" w:cs="Arial"/>
          <w:b/>
          <w:bCs/>
        </w:rPr>
      </w:pPr>
      <w:r>
        <w:rPr>
          <w:rFonts w:ascii="Arial" w:hAnsi="Arial" w:cs="Arial"/>
          <w:b/>
          <w:bCs/>
        </w:rPr>
        <w:t>9</w:t>
      </w:r>
      <w:r w:rsidR="00765805" w:rsidRPr="00DA2996">
        <w:rPr>
          <w:rFonts w:ascii="Arial" w:hAnsi="Arial" w:cs="Arial"/>
          <w:b/>
          <w:bCs/>
        </w:rPr>
        <w:t>.</w:t>
      </w:r>
      <w:r w:rsidR="00765805" w:rsidRPr="00DA2996">
        <w:rPr>
          <w:rFonts w:ascii="Arial" w:hAnsi="Arial" w:cs="Arial"/>
          <w:b/>
          <w:bCs/>
        </w:rPr>
        <w:tab/>
      </w:r>
      <w:r w:rsidR="00215DA5" w:rsidRPr="00DA2996">
        <w:rPr>
          <w:rFonts w:ascii="Arial" w:hAnsi="Arial" w:cs="Arial"/>
          <w:b/>
          <w:bCs/>
        </w:rPr>
        <w:t>Highways</w:t>
      </w:r>
      <w:r w:rsidR="00920A04" w:rsidRPr="00DA2996">
        <w:rPr>
          <w:rFonts w:ascii="Arial" w:hAnsi="Arial" w:cs="Arial"/>
          <w:b/>
          <w:bCs/>
        </w:rPr>
        <w:t xml:space="preserve"> and Footpaths</w:t>
      </w:r>
    </w:p>
    <w:p w14:paraId="1C6CEED5" w14:textId="782D7E85" w:rsidR="00CC4912" w:rsidRPr="00CC4912" w:rsidRDefault="00CC4912" w:rsidP="00970850">
      <w:pPr>
        <w:tabs>
          <w:tab w:val="left" w:pos="709"/>
        </w:tabs>
        <w:spacing w:after="0"/>
        <w:rPr>
          <w:rFonts w:ascii="Arial" w:hAnsi="Arial" w:cs="Arial"/>
        </w:rPr>
      </w:pPr>
      <w:r>
        <w:rPr>
          <w:rFonts w:ascii="Arial" w:hAnsi="Arial" w:cs="Arial"/>
          <w:b/>
          <w:bCs/>
        </w:rPr>
        <w:tab/>
      </w:r>
      <w:r w:rsidRPr="00CC4912">
        <w:rPr>
          <w:rFonts w:ascii="Arial" w:hAnsi="Arial" w:cs="Arial"/>
        </w:rPr>
        <w:t>Updates on:</w:t>
      </w:r>
    </w:p>
    <w:p w14:paraId="5CA24786" w14:textId="3DD2902B" w:rsidR="006A7AEA" w:rsidRPr="00DA2996" w:rsidRDefault="00970850" w:rsidP="00970850">
      <w:pPr>
        <w:tabs>
          <w:tab w:val="left" w:pos="709"/>
        </w:tabs>
        <w:spacing w:after="0"/>
        <w:ind w:left="709" w:hanging="709"/>
        <w:rPr>
          <w:rFonts w:ascii="Arial" w:hAnsi="Arial" w:cs="Arial"/>
        </w:rPr>
      </w:pPr>
      <w:r>
        <w:rPr>
          <w:rFonts w:ascii="Arial" w:hAnsi="Arial" w:cs="Arial"/>
        </w:rPr>
        <w:tab/>
      </w:r>
      <w:proofErr w:type="gramStart"/>
      <w:r w:rsidR="00CC4912">
        <w:rPr>
          <w:rFonts w:ascii="Arial" w:hAnsi="Arial" w:cs="Arial"/>
        </w:rPr>
        <w:t>9</w:t>
      </w:r>
      <w:r w:rsidRPr="00970850">
        <w:rPr>
          <w:rFonts w:ascii="Arial" w:hAnsi="Arial" w:cs="Arial"/>
        </w:rPr>
        <w:t>.1</w:t>
      </w:r>
      <w:r>
        <w:rPr>
          <w:rFonts w:ascii="Arial" w:hAnsi="Arial" w:cs="Arial"/>
        </w:rPr>
        <w:t xml:space="preserve"> </w:t>
      </w:r>
      <w:r w:rsidR="00CC4912">
        <w:rPr>
          <w:rFonts w:ascii="Arial" w:hAnsi="Arial" w:cs="Arial"/>
        </w:rPr>
        <w:t xml:space="preserve"> </w:t>
      </w:r>
      <w:r w:rsidR="006A7AEA" w:rsidRPr="00DA2996">
        <w:rPr>
          <w:rFonts w:ascii="Arial" w:hAnsi="Arial" w:cs="Arial"/>
        </w:rPr>
        <w:t>Parish</w:t>
      </w:r>
      <w:proofErr w:type="gramEnd"/>
      <w:r w:rsidR="006A7AEA" w:rsidRPr="00DA2996">
        <w:rPr>
          <w:rFonts w:ascii="Arial" w:hAnsi="Arial" w:cs="Arial"/>
        </w:rPr>
        <w:t xml:space="preserve"> Partnership </w:t>
      </w:r>
      <w:r w:rsidR="00DA2996" w:rsidRPr="00DA2996">
        <w:rPr>
          <w:rFonts w:ascii="Arial" w:hAnsi="Arial" w:cs="Arial"/>
        </w:rPr>
        <w:t>application for village gates</w:t>
      </w:r>
    </w:p>
    <w:p w14:paraId="1A556087" w14:textId="63E1C9F3" w:rsidR="00913780" w:rsidRPr="00CC4912" w:rsidRDefault="00913780" w:rsidP="00970850">
      <w:pPr>
        <w:tabs>
          <w:tab w:val="left" w:pos="709"/>
        </w:tabs>
        <w:spacing w:after="0"/>
        <w:ind w:left="709" w:hanging="709"/>
        <w:rPr>
          <w:rFonts w:ascii="Arial" w:hAnsi="Arial" w:cs="Arial"/>
        </w:rPr>
      </w:pPr>
      <w:r>
        <w:rPr>
          <w:rFonts w:ascii="Arial" w:hAnsi="Arial" w:cs="Arial"/>
          <w:color w:val="EE0000"/>
        </w:rPr>
        <w:tab/>
      </w:r>
      <w:proofErr w:type="gramStart"/>
      <w:r w:rsidR="00CC4912">
        <w:rPr>
          <w:rFonts w:ascii="Arial" w:hAnsi="Arial" w:cs="Arial"/>
        </w:rPr>
        <w:t>9</w:t>
      </w:r>
      <w:r w:rsidR="00CC4912" w:rsidRPr="00CC4912">
        <w:rPr>
          <w:rFonts w:ascii="Arial" w:hAnsi="Arial" w:cs="Arial"/>
        </w:rPr>
        <w:t>.2</w:t>
      </w:r>
      <w:r w:rsidR="00CC4912">
        <w:rPr>
          <w:rFonts w:ascii="Arial" w:hAnsi="Arial" w:cs="Arial"/>
        </w:rPr>
        <w:t xml:space="preserve"> </w:t>
      </w:r>
      <w:r w:rsidR="00CC4912" w:rsidRPr="00CC4912">
        <w:rPr>
          <w:rFonts w:ascii="Arial" w:hAnsi="Arial" w:cs="Arial"/>
        </w:rPr>
        <w:t xml:space="preserve"> </w:t>
      </w:r>
      <w:r w:rsidR="00CC4912">
        <w:rPr>
          <w:rFonts w:ascii="Arial" w:hAnsi="Arial" w:cs="Arial"/>
        </w:rPr>
        <w:t>B</w:t>
      </w:r>
      <w:r w:rsidRPr="00CC4912">
        <w:rPr>
          <w:rFonts w:ascii="Arial" w:hAnsi="Arial" w:cs="Arial"/>
        </w:rPr>
        <w:t>rackets</w:t>
      </w:r>
      <w:proofErr w:type="gramEnd"/>
      <w:r w:rsidRPr="00CC4912">
        <w:rPr>
          <w:rFonts w:ascii="Arial" w:hAnsi="Arial" w:cs="Arial"/>
        </w:rPr>
        <w:t xml:space="preserve"> for the SAM</w:t>
      </w:r>
      <w:r w:rsidR="008934BC">
        <w:rPr>
          <w:rFonts w:ascii="Arial" w:hAnsi="Arial" w:cs="Arial"/>
        </w:rPr>
        <w:t>2</w:t>
      </w:r>
      <w:r w:rsidRPr="00CC4912">
        <w:rPr>
          <w:rFonts w:ascii="Arial" w:hAnsi="Arial" w:cs="Arial"/>
        </w:rPr>
        <w:t xml:space="preserve"> and repeater signs</w:t>
      </w:r>
    </w:p>
    <w:p w14:paraId="0F235F20" w14:textId="7BB51BB2" w:rsidR="00913780" w:rsidRPr="00CC4912" w:rsidRDefault="006A7AEA" w:rsidP="008934BC">
      <w:pPr>
        <w:tabs>
          <w:tab w:val="left" w:pos="709"/>
        </w:tabs>
        <w:spacing w:after="0"/>
        <w:ind w:left="709" w:hanging="709"/>
        <w:jc w:val="both"/>
        <w:rPr>
          <w:rFonts w:ascii="Arial" w:hAnsi="Arial" w:cs="Arial"/>
        </w:rPr>
      </w:pPr>
      <w:r w:rsidRPr="00CC4912">
        <w:rPr>
          <w:rFonts w:ascii="Arial" w:hAnsi="Arial" w:cs="Arial"/>
        </w:rPr>
        <w:tab/>
      </w:r>
      <w:proofErr w:type="gramStart"/>
      <w:r w:rsidR="00CC4912">
        <w:rPr>
          <w:rFonts w:ascii="Arial" w:hAnsi="Arial" w:cs="Arial"/>
        </w:rPr>
        <w:t xml:space="preserve">9.3  </w:t>
      </w:r>
      <w:r w:rsidR="008934BC">
        <w:rPr>
          <w:rFonts w:ascii="Arial" w:hAnsi="Arial" w:cs="Arial"/>
        </w:rPr>
        <w:t>J</w:t>
      </w:r>
      <w:r w:rsidR="00913780" w:rsidRPr="00CC4912">
        <w:rPr>
          <w:rFonts w:ascii="Arial" w:hAnsi="Arial" w:cs="Arial"/>
        </w:rPr>
        <w:t>unction</w:t>
      </w:r>
      <w:proofErr w:type="gramEnd"/>
      <w:r w:rsidR="00913780" w:rsidRPr="00CC4912">
        <w:rPr>
          <w:rFonts w:ascii="Arial" w:hAnsi="Arial" w:cs="Arial"/>
        </w:rPr>
        <w:t xml:space="preserve"> of the B1156 Holt Road and Sharrington Road.</w:t>
      </w:r>
    </w:p>
    <w:p w14:paraId="599A4A5B" w14:textId="77777777" w:rsidR="00913780" w:rsidRPr="002D5228" w:rsidRDefault="00913780" w:rsidP="00970850">
      <w:pPr>
        <w:tabs>
          <w:tab w:val="left" w:pos="709"/>
        </w:tabs>
        <w:spacing w:after="0"/>
        <w:ind w:left="709" w:hanging="709"/>
        <w:rPr>
          <w:rFonts w:ascii="Arial" w:hAnsi="Arial" w:cs="Arial"/>
          <w:b/>
          <w:bCs/>
          <w:color w:val="EE0000"/>
        </w:rPr>
      </w:pPr>
    </w:p>
    <w:p w14:paraId="6D7247FB" w14:textId="02DF0F38" w:rsidR="00377759" w:rsidRPr="00377759" w:rsidRDefault="00377759" w:rsidP="00970850">
      <w:pPr>
        <w:pStyle w:val="ListParagraph"/>
        <w:tabs>
          <w:tab w:val="left" w:pos="709"/>
        </w:tabs>
        <w:spacing w:after="0"/>
        <w:ind w:left="0"/>
        <w:rPr>
          <w:rFonts w:ascii="Arial" w:hAnsi="Arial" w:cs="Arial"/>
          <w:b/>
          <w:bCs/>
        </w:rPr>
      </w:pPr>
      <w:r w:rsidRPr="00377759">
        <w:rPr>
          <w:rFonts w:ascii="Arial" w:hAnsi="Arial" w:cs="Arial"/>
          <w:b/>
          <w:bCs/>
        </w:rPr>
        <w:t>1</w:t>
      </w:r>
      <w:r w:rsidR="004A1E57">
        <w:rPr>
          <w:rFonts w:ascii="Arial" w:hAnsi="Arial" w:cs="Arial"/>
          <w:b/>
          <w:bCs/>
        </w:rPr>
        <w:t>0</w:t>
      </w:r>
      <w:r w:rsidRPr="00377759">
        <w:rPr>
          <w:rFonts w:ascii="Arial" w:hAnsi="Arial" w:cs="Arial"/>
          <w:b/>
          <w:bCs/>
        </w:rPr>
        <w:t>.</w:t>
      </w:r>
      <w:r w:rsidRPr="00377759">
        <w:rPr>
          <w:rFonts w:ascii="Arial" w:hAnsi="Arial" w:cs="Arial"/>
          <w:b/>
          <w:bCs/>
        </w:rPr>
        <w:tab/>
        <w:t>Locum Clerk</w:t>
      </w:r>
    </w:p>
    <w:p w14:paraId="1DAAC8CC" w14:textId="458C0D14" w:rsidR="00765805" w:rsidRDefault="00377759" w:rsidP="00970850">
      <w:pPr>
        <w:pStyle w:val="ListParagraph"/>
        <w:tabs>
          <w:tab w:val="left" w:pos="709"/>
        </w:tabs>
        <w:spacing w:after="0"/>
        <w:ind w:left="0"/>
        <w:rPr>
          <w:rFonts w:ascii="Arial" w:hAnsi="Arial" w:cs="Arial"/>
          <w:color w:val="EE0000"/>
        </w:rPr>
      </w:pPr>
      <w:r>
        <w:rPr>
          <w:rFonts w:ascii="Arial" w:hAnsi="Arial" w:cs="Arial"/>
        </w:rPr>
        <w:tab/>
        <w:t>To discuss and agree terms for locum clerk</w:t>
      </w:r>
    </w:p>
    <w:p w14:paraId="074B08C9" w14:textId="3464013B" w:rsidR="00765805" w:rsidRPr="002D5228" w:rsidRDefault="00765805" w:rsidP="00970850">
      <w:pPr>
        <w:tabs>
          <w:tab w:val="left" w:pos="709"/>
        </w:tabs>
        <w:spacing w:after="0"/>
        <w:rPr>
          <w:rFonts w:ascii="Arial" w:hAnsi="Arial" w:cs="Arial"/>
          <w:b/>
          <w:bCs/>
          <w:color w:val="000000" w:themeColor="text1"/>
        </w:rPr>
      </w:pPr>
      <w:r>
        <w:rPr>
          <w:rFonts w:ascii="Arial" w:hAnsi="Arial" w:cs="Arial"/>
          <w:b/>
          <w:bCs/>
          <w:color w:val="000000" w:themeColor="text1"/>
        </w:rPr>
        <w:t>1</w:t>
      </w:r>
      <w:r w:rsidR="004A1E57">
        <w:rPr>
          <w:rFonts w:ascii="Arial" w:hAnsi="Arial" w:cs="Arial"/>
          <w:b/>
          <w:bCs/>
          <w:color w:val="000000" w:themeColor="text1"/>
        </w:rPr>
        <w:t>1</w:t>
      </w:r>
      <w:r>
        <w:rPr>
          <w:rFonts w:ascii="Arial" w:hAnsi="Arial" w:cs="Arial"/>
          <w:b/>
          <w:bCs/>
          <w:color w:val="000000" w:themeColor="text1"/>
        </w:rPr>
        <w:t>.</w:t>
      </w:r>
      <w:r>
        <w:rPr>
          <w:rFonts w:ascii="Arial" w:hAnsi="Arial" w:cs="Arial"/>
          <w:b/>
          <w:bCs/>
          <w:color w:val="000000" w:themeColor="text1"/>
        </w:rPr>
        <w:tab/>
      </w:r>
      <w:r w:rsidRPr="002D5228">
        <w:rPr>
          <w:rFonts w:ascii="Arial" w:hAnsi="Arial" w:cs="Arial"/>
          <w:b/>
          <w:bCs/>
          <w:color w:val="000000" w:themeColor="text1"/>
        </w:rPr>
        <w:t>Correspondence.</w:t>
      </w:r>
    </w:p>
    <w:p w14:paraId="0644806C" w14:textId="14CEC93D" w:rsidR="00D814BA" w:rsidRPr="00B62ACF" w:rsidRDefault="00765805" w:rsidP="00970850">
      <w:pPr>
        <w:tabs>
          <w:tab w:val="left" w:pos="709"/>
        </w:tabs>
        <w:spacing w:after="0"/>
        <w:rPr>
          <w:rFonts w:ascii="Arial" w:hAnsi="Arial" w:cs="Arial"/>
          <w:color w:val="000000" w:themeColor="text1"/>
        </w:rPr>
      </w:pPr>
      <w:r>
        <w:rPr>
          <w:rFonts w:ascii="Arial" w:hAnsi="Arial" w:cs="Arial"/>
          <w:color w:val="000000" w:themeColor="text1"/>
        </w:rPr>
        <w:tab/>
        <w:t>To consider any correspondence received prior to the meeting as circulated.</w:t>
      </w:r>
    </w:p>
    <w:p w14:paraId="3A397CA8" w14:textId="4FC749AD" w:rsidR="00287C16" w:rsidRDefault="00765805" w:rsidP="001C6307">
      <w:pPr>
        <w:tabs>
          <w:tab w:val="left" w:pos="709"/>
        </w:tabs>
        <w:spacing w:after="0"/>
        <w:rPr>
          <w:rFonts w:ascii="Arial" w:hAnsi="Arial" w:cs="Arial"/>
          <w:color w:val="000000" w:themeColor="text1"/>
        </w:rPr>
      </w:pPr>
      <w:r>
        <w:rPr>
          <w:rFonts w:ascii="Arial" w:hAnsi="Arial" w:cs="Arial"/>
          <w:b/>
          <w:bCs/>
          <w:color w:val="000000" w:themeColor="text1"/>
        </w:rPr>
        <w:t>1</w:t>
      </w:r>
      <w:r w:rsidR="004A1E57">
        <w:rPr>
          <w:rFonts w:ascii="Arial" w:hAnsi="Arial" w:cs="Arial"/>
          <w:b/>
          <w:bCs/>
          <w:color w:val="000000" w:themeColor="text1"/>
        </w:rPr>
        <w:t>2</w:t>
      </w:r>
      <w:r>
        <w:rPr>
          <w:rFonts w:ascii="Arial" w:hAnsi="Arial" w:cs="Arial"/>
          <w:b/>
          <w:bCs/>
          <w:color w:val="000000" w:themeColor="text1"/>
        </w:rPr>
        <w:t>.</w:t>
      </w:r>
      <w:r>
        <w:rPr>
          <w:rFonts w:ascii="Arial" w:hAnsi="Arial" w:cs="Arial"/>
          <w:b/>
          <w:bCs/>
          <w:color w:val="000000" w:themeColor="text1"/>
        </w:rPr>
        <w:tab/>
      </w:r>
      <w:r w:rsidR="008B7394" w:rsidRPr="002D5228">
        <w:rPr>
          <w:rFonts w:ascii="Arial" w:hAnsi="Arial" w:cs="Arial"/>
          <w:b/>
          <w:bCs/>
          <w:color w:val="000000" w:themeColor="text1"/>
        </w:rPr>
        <w:t>Date of next meeting</w:t>
      </w:r>
      <w:r w:rsidR="001E589C">
        <w:rPr>
          <w:rFonts w:ascii="Arial" w:hAnsi="Arial" w:cs="Arial"/>
          <w:color w:val="000000" w:themeColor="text1"/>
        </w:rPr>
        <w:tab/>
      </w:r>
    </w:p>
    <w:p w14:paraId="51995EF9" w14:textId="21A48578" w:rsidR="000757A8" w:rsidRDefault="00765805" w:rsidP="00970850">
      <w:pPr>
        <w:tabs>
          <w:tab w:val="left" w:pos="709"/>
        </w:tabs>
        <w:spacing w:after="0"/>
        <w:rPr>
          <w:rFonts w:ascii="Arial" w:hAnsi="Arial" w:cs="Arial"/>
          <w:b/>
          <w:bCs/>
          <w:color w:val="000000" w:themeColor="text1"/>
        </w:rPr>
      </w:pPr>
      <w:r>
        <w:rPr>
          <w:rFonts w:ascii="Arial" w:hAnsi="Arial" w:cs="Arial"/>
          <w:b/>
          <w:bCs/>
          <w:color w:val="000000" w:themeColor="text1"/>
        </w:rPr>
        <w:t>1</w:t>
      </w:r>
      <w:r w:rsidR="004A1E57">
        <w:rPr>
          <w:rFonts w:ascii="Arial" w:hAnsi="Arial" w:cs="Arial"/>
          <w:b/>
          <w:bCs/>
          <w:color w:val="000000" w:themeColor="text1"/>
        </w:rPr>
        <w:t>3</w:t>
      </w:r>
      <w:r w:rsidR="00463EE2">
        <w:rPr>
          <w:rFonts w:ascii="Arial" w:hAnsi="Arial" w:cs="Arial"/>
          <w:b/>
          <w:bCs/>
          <w:color w:val="000000" w:themeColor="text1"/>
        </w:rPr>
        <w:t>.</w:t>
      </w:r>
      <w:r>
        <w:rPr>
          <w:rFonts w:ascii="Arial" w:hAnsi="Arial" w:cs="Arial"/>
          <w:b/>
          <w:bCs/>
          <w:color w:val="000000" w:themeColor="text1"/>
        </w:rPr>
        <w:tab/>
      </w:r>
      <w:r w:rsidR="008B7394" w:rsidRPr="002D5228">
        <w:rPr>
          <w:rFonts w:ascii="Arial" w:hAnsi="Arial" w:cs="Arial"/>
          <w:b/>
          <w:bCs/>
          <w:color w:val="000000" w:themeColor="text1"/>
        </w:rPr>
        <w:t>Matters for</w:t>
      </w:r>
      <w:r>
        <w:rPr>
          <w:rFonts w:ascii="Arial" w:hAnsi="Arial" w:cs="Arial"/>
          <w:b/>
          <w:bCs/>
          <w:color w:val="000000" w:themeColor="text1"/>
        </w:rPr>
        <w:t xml:space="preserve"> information or</w:t>
      </w:r>
      <w:r w:rsidR="008B7394" w:rsidRPr="002D5228">
        <w:rPr>
          <w:rFonts w:ascii="Arial" w:hAnsi="Arial" w:cs="Arial"/>
          <w:b/>
          <w:bCs/>
          <w:color w:val="000000" w:themeColor="text1"/>
        </w:rPr>
        <w:t xml:space="preserve"> next agenda</w:t>
      </w:r>
    </w:p>
    <w:p w14:paraId="218C01AF" w14:textId="77777777" w:rsidR="001C6307" w:rsidRDefault="001C6307" w:rsidP="00970850">
      <w:pPr>
        <w:tabs>
          <w:tab w:val="left" w:pos="709"/>
        </w:tabs>
        <w:spacing w:after="0"/>
        <w:rPr>
          <w:rFonts w:ascii="Arial" w:hAnsi="Arial" w:cs="Arial"/>
          <w:b/>
          <w:bCs/>
          <w:color w:val="000000" w:themeColor="text1"/>
        </w:rPr>
      </w:pPr>
    </w:p>
    <w:p w14:paraId="63BF37D8" w14:textId="77777777" w:rsidR="000757A8" w:rsidRPr="000757A8" w:rsidRDefault="000757A8" w:rsidP="00970850">
      <w:pPr>
        <w:tabs>
          <w:tab w:val="left" w:pos="709"/>
        </w:tabs>
        <w:spacing w:after="0"/>
        <w:rPr>
          <w:rFonts w:ascii="Arial" w:hAnsi="Arial" w:cs="Arial"/>
          <w:b/>
          <w:bCs/>
          <w:color w:val="000000" w:themeColor="text1"/>
        </w:rPr>
      </w:pPr>
    </w:p>
    <w:p w14:paraId="33AF5669" w14:textId="4CDA8CCF" w:rsidR="007B7765" w:rsidRPr="001C6307" w:rsidRDefault="00B57148" w:rsidP="002D5228">
      <w:pPr>
        <w:tabs>
          <w:tab w:val="left" w:pos="426"/>
        </w:tabs>
        <w:spacing w:after="0"/>
        <w:rPr>
          <w:rFonts w:ascii="Arial" w:hAnsi="Arial" w:cs="Arial"/>
          <w:b/>
          <w:bCs/>
          <w:color w:val="000000" w:themeColor="text1"/>
          <w:u w:val="single"/>
        </w:rPr>
      </w:pPr>
      <w:r w:rsidRPr="001C6307">
        <w:rPr>
          <w:rFonts w:ascii="Arial" w:hAnsi="Arial" w:cs="Arial"/>
          <w:b/>
          <w:bCs/>
          <w:color w:val="000000" w:themeColor="text1"/>
          <w:u w:val="single"/>
        </w:rPr>
        <w:t>Annex A</w:t>
      </w:r>
    </w:p>
    <w:p w14:paraId="165E0990" w14:textId="77777777" w:rsidR="00463EE2" w:rsidRDefault="00463EE2" w:rsidP="002D5228">
      <w:pPr>
        <w:tabs>
          <w:tab w:val="left" w:pos="426"/>
        </w:tabs>
        <w:spacing w:after="0"/>
        <w:rPr>
          <w:rFonts w:ascii="Arial" w:hAnsi="Arial" w:cs="Arial"/>
          <w:color w:val="000000" w:themeColor="text1"/>
        </w:rPr>
      </w:pPr>
    </w:p>
    <w:p w14:paraId="40C291A2" w14:textId="6E958632" w:rsidR="00463EE2" w:rsidRDefault="00463EE2" w:rsidP="002D5228">
      <w:pPr>
        <w:tabs>
          <w:tab w:val="left" w:pos="426"/>
        </w:tabs>
        <w:spacing w:after="0"/>
        <w:rPr>
          <w:rFonts w:ascii="Arial" w:hAnsi="Arial" w:cs="Arial"/>
          <w:color w:val="000000" w:themeColor="text1"/>
          <w:u w:val="single"/>
        </w:rPr>
      </w:pPr>
      <w:r w:rsidRPr="00463EE2">
        <w:rPr>
          <w:rFonts w:ascii="Arial" w:hAnsi="Arial" w:cs="Arial"/>
          <w:color w:val="000000" w:themeColor="text1"/>
          <w:u w:val="single"/>
        </w:rPr>
        <w:t>Payments since September 2025 meeting</w:t>
      </w:r>
    </w:p>
    <w:p w14:paraId="1E5F4526" w14:textId="4B16154A" w:rsidR="00463EE2" w:rsidRPr="00E80068" w:rsidRDefault="00E80068" w:rsidP="002D5228">
      <w:pPr>
        <w:tabs>
          <w:tab w:val="left" w:pos="426"/>
        </w:tabs>
        <w:spacing w:after="0"/>
        <w:rPr>
          <w:rFonts w:ascii="Arial" w:hAnsi="Arial" w:cs="Arial"/>
          <w:color w:val="000000" w:themeColor="text1"/>
        </w:rPr>
      </w:pPr>
      <w:r w:rsidRPr="00E80068">
        <w:rPr>
          <w:rFonts w:ascii="Arial" w:hAnsi="Arial" w:cs="Arial"/>
          <w:color w:val="000000" w:themeColor="text1"/>
        </w:rPr>
        <w:t>£334.88 Clerk salary</w:t>
      </w:r>
    </w:p>
    <w:p w14:paraId="5A64E192" w14:textId="2E3FC58F" w:rsidR="00463EE2" w:rsidRDefault="008337D1" w:rsidP="002D5228">
      <w:pPr>
        <w:tabs>
          <w:tab w:val="left" w:pos="426"/>
        </w:tabs>
        <w:spacing w:after="0"/>
        <w:rPr>
          <w:rFonts w:ascii="Arial" w:hAnsi="Arial" w:cs="Arial"/>
          <w:color w:val="000000" w:themeColor="text1"/>
        </w:rPr>
      </w:pPr>
      <w:r w:rsidRPr="008337D1">
        <w:rPr>
          <w:rFonts w:ascii="Arial" w:hAnsi="Arial" w:cs="Arial"/>
          <w:color w:val="000000" w:themeColor="text1"/>
        </w:rPr>
        <w:t>£67 HMRC</w:t>
      </w:r>
      <w:r>
        <w:rPr>
          <w:rFonts w:ascii="Arial" w:hAnsi="Arial" w:cs="Arial"/>
          <w:color w:val="000000" w:themeColor="text1"/>
        </w:rPr>
        <w:t xml:space="preserve"> income tax</w:t>
      </w:r>
    </w:p>
    <w:p w14:paraId="6D60A6E8" w14:textId="095447FF" w:rsidR="008337D1" w:rsidRDefault="008337D1" w:rsidP="002D5228">
      <w:pPr>
        <w:tabs>
          <w:tab w:val="left" w:pos="426"/>
        </w:tabs>
        <w:spacing w:after="0"/>
        <w:rPr>
          <w:rFonts w:ascii="Arial" w:hAnsi="Arial" w:cs="Arial"/>
          <w:color w:val="000000" w:themeColor="text1"/>
        </w:rPr>
      </w:pPr>
      <w:r>
        <w:rPr>
          <w:rFonts w:ascii="Arial" w:hAnsi="Arial" w:cs="Arial"/>
          <w:color w:val="000000" w:themeColor="text1"/>
        </w:rPr>
        <w:t xml:space="preserve">£466.95 Clear Councils </w:t>
      </w:r>
      <w:r>
        <w:rPr>
          <w:rFonts w:ascii="Arial" w:hAnsi="Arial" w:cs="Arial"/>
          <w:i/>
          <w:iCs/>
          <w:color w:val="000000" w:themeColor="text1"/>
        </w:rPr>
        <w:t>insu</w:t>
      </w:r>
      <w:r w:rsidR="0094371B">
        <w:rPr>
          <w:rFonts w:ascii="Arial" w:hAnsi="Arial" w:cs="Arial"/>
          <w:i/>
          <w:iCs/>
          <w:color w:val="000000" w:themeColor="text1"/>
        </w:rPr>
        <w:t>r</w:t>
      </w:r>
      <w:r>
        <w:rPr>
          <w:rFonts w:ascii="Arial" w:hAnsi="Arial" w:cs="Arial"/>
          <w:i/>
          <w:iCs/>
          <w:color w:val="000000" w:themeColor="text1"/>
        </w:rPr>
        <w:t>ance</w:t>
      </w:r>
    </w:p>
    <w:p w14:paraId="220D8789" w14:textId="6A22BA29" w:rsidR="008337D1" w:rsidRDefault="00A9037E" w:rsidP="002D5228">
      <w:pPr>
        <w:tabs>
          <w:tab w:val="left" w:pos="426"/>
        </w:tabs>
        <w:spacing w:after="0"/>
        <w:rPr>
          <w:rFonts w:ascii="Arial" w:hAnsi="Arial" w:cs="Arial"/>
          <w:b/>
          <w:bCs/>
          <w:i/>
          <w:iCs/>
          <w:color w:val="000000" w:themeColor="text1"/>
        </w:rPr>
      </w:pPr>
      <w:r>
        <w:rPr>
          <w:rFonts w:ascii="Arial" w:hAnsi="Arial" w:cs="Arial"/>
          <w:color w:val="000000" w:themeColor="text1"/>
        </w:rPr>
        <w:t xml:space="preserve">£270 S. Jackman </w:t>
      </w:r>
      <w:r>
        <w:rPr>
          <w:rFonts w:ascii="Arial" w:hAnsi="Arial" w:cs="Arial"/>
          <w:i/>
          <w:iCs/>
          <w:color w:val="000000" w:themeColor="text1"/>
        </w:rPr>
        <w:t>website</w:t>
      </w:r>
    </w:p>
    <w:p w14:paraId="0638D5D8" w14:textId="2A3BA360" w:rsidR="00A9037E" w:rsidRDefault="00A9037E" w:rsidP="002D5228">
      <w:pPr>
        <w:tabs>
          <w:tab w:val="left" w:pos="426"/>
        </w:tabs>
        <w:spacing w:after="0"/>
        <w:rPr>
          <w:rFonts w:ascii="Arial" w:hAnsi="Arial" w:cs="Arial"/>
          <w:i/>
          <w:iCs/>
          <w:color w:val="000000" w:themeColor="text1"/>
        </w:rPr>
      </w:pPr>
      <w:r w:rsidRPr="00A9037E">
        <w:rPr>
          <w:rFonts w:ascii="Arial" w:hAnsi="Arial" w:cs="Arial"/>
          <w:color w:val="000000" w:themeColor="text1"/>
        </w:rPr>
        <w:t xml:space="preserve">£25 Broadland Computers </w:t>
      </w:r>
      <w:r w:rsidRPr="00A9037E">
        <w:rPr>
          <w:rFonts w:ascii="Arial" w:hAnsi="Arial" w:cs="Arial"/>
          <w:i/>
          <w:iCs/>
          <w:color w:val="000000" w:themeColor="text1"/>
        </w:rPr>
        <w:t>virus protection</w:t>
      </w:r>
    </w:p>
    <w:p w14:paraId="4C80C0C1" w14:textId="77777777" w:rsidR="00A9037E" w:rsidRDefault="00A9037E" w:rsidP="002D5228">
      <w:pPr>
        <w:tabs>
          <w:tab w:val="left" w:pos="426"/>
        </w:tabs>
        <w:spacing w:after="0"/>
        <w:rPr>
          <w:rFonts w:ascii="Arial" w:hAnsi="Arial" w:cs="Arial"/>
          <w:i/>
          <w:iCs/>
          <w:color w:val="000000" w:themeColor="text1"/>
        </w:rPr>
      </w:pPr>
    </w:p>
    <w:p w14:paraId="24EC1F33" w14:textId="77777777" w:rsidR="00B57148" w:rsidRDefault="00B57148" w:rsidP="002D5228">
      <w:pPr>
        <w:tabs>
          <w:tab w:val="left" w:pos="426"/>
        </w:tabs>
        <w:spacing w:after="0"/>
        <w:rPr>
          <w:rFonts w:ascii="Arial" w:hAnsi="Arial" w:cs="Arial"/>
          <w:color w:val="000000" w:themeColor="text1"/>
        </w:rPr>
      </w:pPr>
    </w:p>
    <w:p w14:paraId="6A9CA671" w14:textId="2AFD2005" w:rsidR="00B57148" w:rsidRPr="00463EE2" w:rsidRDefault="00B57148" w:rsidP="002D5228">
      <w:pPr>
        <w:tabs>
          <w:tab w:val="left" w:pos="426"/>
        </w:tabs>
        <w:spacing w:after="0"/>
        <w:rPr>
          <w:rFonts w:ascii="Arial" w:hAnsi="Arial" w:cs="Arial"/>
          <w:color w:val="000000" w:themeColor="text1"/>
          <w:u w:val="single"/>
        </w:rPr>
      </w:pPr>
      <w:r w:rsidRPr="00463EE2">
        <w:rPr>
          <w:rFonts w:ascii="Arial" w:hAnsi="Arial" w:cs="Arial"/>
          <w:color w:val="000000" w:themeColor="text1"/>
          <w:u w:val="single"/>
        </w:rPr>
        <w:t>Payment</w:t>
      </w:r>
      <w:r w:rsidR="00463EE2" w:rsidRPr="00463EE2">
        <w:rPr>
          <w:rFonts w:ascii="Arial" w:hAnsi="Arial" w:cs="Arial"/>
          <w:color w:val="000000" w:themeColor="text1"/>
          <w:u w:val="single"/>
        </w:rPr>
        <w:t>s</w:t>
      </w:r>
      <w:r w:rsidRPr="00463EE2">
        <w:rPr>
          <w:rFonts w:ascii="Arial" w:hAnsi="Arial" w:cs="Arial"/>
          <w:color w:val="000000" w:themeColor="text1"/>
          <w:u w:val="single"/>
        </w:rPr>
        <w:t xml:space="preserve"> to be approved at November 2025</w:t>
      </w:r>
      <w:r w:rsidR="00463EE2" w:rsidRPr="00463EE2">
        <w:rPr>
          <w:rFonts w:ascii="Arial" w:hAnsi="Arial" w:cs="Arial"/>
          <w:color w:val="000000" w:themeColor="text1"/>
          <w:u w:val="single"/>
        </w:rPr>
        <w:t xml:space="preserve"> meeting</w:t>
      </w:r>
    </w:p>
    <w:p w14:paraId="0A898ED3" w14:textId="77777777" w:rsidR="00B57148" w:rsidRDefault="00B57148" w:rsidP="002D5228">
      <w:pPr>
        <w:tabs>
          <w:tab w:val="left" w:pos="426"/>
        </w:tabs>
        <w:spacing w:after="0"/>
        <w:rPr>
          <w:rFonts w:ascii="Arial" w:hAnsi="Arial" w:cs="Arial"/>
          <w:color w:val="000000" w:themeColor="text1"/>
        </w:rPr>
      </w:pPr>
    </w:p>
    <w:p w14:paraId="4F4DF642" w14:textId="24D77849" w:rsidR="00463EE2" w:rsidRPr="00D27BA3" w:rsidRDefault="00D27BA3" w:rsidP="002D5228">
      <w:pPr>
        <w:tabs>
          <w:tab w:val="left" w:pos="426"/>
        </w:tabs>
        <w:spacing w:after="0"/>
        <w:rPr>
          <w:rFonts w:ascii="Arial" w:hAnsi="Arial" w:cs="Arial"/>
          <w:i/>
          <w:iCs/>
          <w:color w:val="000000" w:themeColor="text1"/>
        </w:rPr>
      </w:pPr>
      <w:r>
        <w:rPr>
          <w:rFonts w:ascii="Arial" w:hAnsi="Arial" w:cs="Arial"/>
          <w:color w:val="000000" w:themeColor="text1"/>
        </w:rPr>
        <w:t xml:space="preserve">£18 </w:t>
      </w:r>
      <w:proofErr w:type="spellStart"/>
      <w:r>
        <w:rPr>
          <w:rFonts w:ascii="Arial" w:hAnsi="Arial" w:cs="Arial"/>
          <w:color w:val="000000" w:themeColor="text1"/>
        </w:rPr>
        <w:t>Countrystyle</w:t>
      </w:r>
      <w:proofErr w:type="spellEnd"/>
      <w:r>
        <w:rPr>
          <w:rFonts w:ascii="Arial" w:hAnsi="Arial" w:cs="Arial"/>
          <w:color w:val="000000" w:themeColor="text1"/>
        </w:rPr>
        <w:t xml:space="preserve"> </w:t>
      </w:r>
      <w:r>
        <w:rPr>
          <w:rFonts w:ascii="Arial" w:hAnsi="Arial" w:cs="Arial"/>
          <w:i/>
          <w:iCs/>
          <w:color w:val="000000" w:themeColor="text1"/>
        </w:rPr>
        <w:t>bottle bank</w:t>
      </w:r>
    </w:p>
    <w:p w14:paraId="55BD99AF" w14:textId="4F17636C" w:rsidR="00B57148" w:rsidRDefault="00463EE2" w:rsidP="002D5228">
      <w:pPr>
        <w:tabs>
          <w:tab w:val="left" w:pos="426"/>
        </w:tabs>
        <w:spacing w:after="0"/>
        <w:rPr>
          <w:rFonts w:ascii="Arial" w:hAnsi="Arial" w:cs="Arial"/>
          <w:color w:val="000000" w:themeColor="text1"/>
        </w:rPr>
      </w:pPr>
      <w:r>
        <w:rPr>
          <w:rFonts w:ascii="Arial" w:hAnsi="Arial" w:cs="Arial"/>
          <w:color w:val="000000" w:themeColor="text1"/>
        </w:rPr>
        <w:t>£695 JSE Gardening Services</w:t>
      </w:r>
    </w:p>
    <w:p w14:paraId="3846186E" w14:textId="77777777" w:rsidR="00B57148" w:rsidRDefault="00B57148" w:rsidP="002D5228">
      <w:pPr>
        <w:tabs>
          <w:tab w:val="left" w:pos="426"/>
        </w:tabs>
        <w:spacing w:after="0"/>
        <w:rPr>
          <w:rFonts w:ascii="Arial" w:hAnsi="Arial" w:cs="Arial"/>
          <w:color w:val="000000" w:themeColor="text1"/>
        </w:rPr>
      </w:pPr>
    </w:p>
    <w:p w14:paraId="6B432B4B" w14:textId="77777777" w:rsidR="00B57148" w:rsidRDefault="00B57148" w:rsidP="002D5228">
      <w:pPr>
        <w:tabs>
          <w:tab w:val="left" w:pos="426"/>
        </w:tabs>
        <w:spacing w:after="0"/>
        <w:rPr>
          <w:rFonts w:ascii="Arial" w:hAnsi="Arial" w:cs="Arial"/>
          <w:color w:val="000000" w:themeColor="text1"/>
        </w:rPr>
      </w:pPr>
    </w:p>
    <w:p w14:paraId="6C8A9B25" w14:textId="45393B10" w:rsidR="00B57148" w:rsidRDefault="00463EE2" w:rsidP="002D5228">
      <w:pPr>
        <w:tabs>
          <w:tab w:val="left" w:pos="426"/>
        </w:tabs>
        <w:spacing w:after="0"/>
        <w:rPr>
          <w:rFonts w:ascii="Arial" w:hAnsi="Arial" w:cs="Arial"/>
          <w:color w:val="000000" w:themeColor="text1"/>
        </w:rPr>
      </w:pPr>
      <w:r w:rsidRPr="00463EE2">
        <w:rPr>
          <w:rFonts w:ascii="Arial" w:hAnsi="Arial" w:cs="Arial"/>
          <w:color w:val="000000" w:themeColor="text1"/>
          <w:u w:val="single"/>
        </w:rPr>
        <w:t>Payments anticipated before January meeting</w:t>
      </w:r>
    </w:p>
    <w:p w14:paraId="522372DE" w14:textId="77777777" w:rsidR="00463EE2" w:rsidRDefault="00463EE2" w:rsidP="002D5228">
      <w:pPr>
        <w:tabs>
          <w:tab w:val="left" w:pos="426"/>
        </w:tabs>
        <w:spacing w:after="0"/>
        <w:rPr>
          <w:rFonts w:ascii="Arial" w:hAnsi="Arial" w:cs="Arial"/>
          <w:color w:val="000000" w:themeColor="text1"/>
        </w:rPr>
      </w:pPr>
    </w:p>
    <w:tbl>
      <w:tblPr>
        <w:tblW w:w="10620" w:type="dxa"/>
        <w:tblLayout w:type="fixed"/>
        <w:tblLook w:val="04A0" w:firstRow="1" w:lastRow="0" w:firstColumn="1" w:lastColumn="0" w:noHBand="0" w:noVBand="1"/>
      </w:tblPr>
      <w:tblGrid>
        <w:gridCol w:w="1973"/>
        <w:gridCol w:w="1920"/>
        <w:gridCol w:w="2360"/>
        <w:gridCol w:w="3075"/>
        <w:gridCol w:w="236"/>
        <w:gridCol w:w="1056"/>
      </w:tblGrid>
      <w:tr w:rsidR="002F1BAA" w:rsidRPr="002F1BAA" w14:paraId="594E1758" w14:textId="77777777" w:rsidTr="00B57148">
        <w:trPr>
          <w:trHeight w:val="288"/>
        </w:trPr>
        <w:tc>
          <w:tcPr>
            <w:tcW w:w="1973" w:type="dxa"/>
            <w:tcBorders>
              <w:top w:val="nil"/>
              <w:left w:val="nil"/>
              <w:bottom w:val="nil"/>
              <w:right w:val="nil"/>
            </w:tcBorders>
            <w:noWrap/>
          </w:tcPr>
          <w:p w14:paraId="2E2A1656" w14:textId="7D68B313" w:rsidR="002F1BAA" w:rsidRPr="002F1BAA" w:rsidRDefault="001B7E19" w:rsidP="00B57148">
            <w:pPr>
              <w:rPr>
                <w:rFonts w:ascii="Calibri" w:eastAsia="Times New Roman" w:hAnsi="Calibri" w:cs="Calibri"/>
                <w:color w:val="000000"/>
                <w:kern w:val="0"/>
                <w:lang w:eastAsia="en-GB"/>
                <w14:ligatures w14:val="none"/>
              </w:rPr>
            </w:pPr>
            <w:r>
              <w:rPr>
                <w:rFonts w:ascii="Arial" w:hAnsi="Arial" w:cs="Arial"/>
                <w:color w:val="000000" w:themeColor="text1"/>
              </w:rPr>
              <w:t>Vodafone</w:t>
            </w:r>
          </w:p>
        </w:tc>
        <w:tc>
          <w:tcPr>
            <w:tcW w:w="1920" w:type="dxa"/>
            <w:tcBorders>
              <w:top w:val="nil"/>
              <w:left w:val="nil"/>
              <w:bottom w:val="nil"/>
              <w:right w:val="nil"/>
            </w:tcBorders>
            <w:noWrap/>
          </w:tcPr>
          <w:p w14:paraId="1FA79F23" w14:textId="215DB6D5"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7C90B689" w14:textId="0B85A6D3"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56B7A825" w14:textId="0DAB9BD3"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5EBA6F60" w14:textId="074F70EB"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314FB135" w14:textId="4AD5CE12"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r w:rsidR="002F1BAA" w:rsidRPr="002F1BAA" w14:paraId="2A71438A" w14:textId="77777777" w:rsidTr="00B57148">
        <w:trPr>
          <w:trHeight w:val="288"/>
        </w:trPr>
        <w:tc>
          <w:tcPr>
            <w:tcW w:w="1973" w:type="dxa"/>
            <w:tcBorders>
              <w:top w:val="nil"/>
              <w:left w:val="nil"/>
              <w:bottom w:val="nil"/>
              <w:right w:val="nil"/>
            </w:tcBorders>
            <w:noWrap/>
          </w:tcPr>
          <w:p w14:paraId="23E263B0" w14:textId="2AC6EA45"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920" w:type="dxa"/>
            <w:tcBorders>
              <w:top w:val="nil"/>
              <w:left w:val="nil"/>
              <w:bottom w:val="nil"/>
              <w:right w:val="nil"/>
            </w:tcBorders>
            <w:noWrap/>
          </w:tcPr>
          <w:p w14:paraId="3F170CD0" w14:textId="6B18A034"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7253520A" w14:textId="0E303973"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017F389B" w14:textId="10A111B0"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08AB463D" w14:textId="77777777"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2DB240EB" w14:textId="4A85F8A8"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r w:rsidR="002F1BAA" w:rsidRPr="002F1BAA" w14:paraId="4EF4E5CB" w14:textId="77777777" w:rsidTr="00B57148">
        <w:trPr>
          <w:trHeight w:val="288"/>
        </w:trPr>
        <w:tc>
          <w:tcPr>
            <w:tcW w:w="1973" w:type="dxa"/>
            <w:tcBorders>
              <w:top w:val="nil"/>
              <w:left w:val="nil"/>
              <w:bottom w:val="nil"/>
              <w:right w:val="nil"/>
            </w:tcBorders>
            <w:noWrap/>
          </w:tcPr>
          <w:p w14:paraId="5638BDE4" w14:textId="52145A40"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920" w:type="dxa"/>
            <w:tcBorders>
              <w:top w:val="nil"/>
              <w:left w:val="nil"/>
              <w:bottom w:val="nil"/>
              <w:right w:val="nil"/>
            </w:tcBorders>
            <w:noWrap/>
          </w:tcPr>
          <w:p w14:paraId="59D9B13A" w14:textId="7B67A43B"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0F70D4B1" w14:textId="543B20D6"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769C3CE0" w14:textId="69754DEB"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62D84E84" w14:textId="77777777"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1F490296" w14:textId="2C162AD1"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r w:rsidR="002F1BAA" w:rsidRPr="002F1BAA" w14:paraId="1AD625FB" w14:textId="77777777" w:rsidTr="00B57148">
        <w:trPr>
          <w:trHeight w:val="288"/>
        </w:trPr>
        <w:tc>
          <w:tcPr>
            <w:tcW w:w="1973" w:type="dxa"/>
            <w:tcBorders>
              <w:top w:val="nil"/>
              <w:left w:val="nil"/>
              <w:bottom w:val="nil"/>
              <w:right w:val="nil"/>
            </w:tcBorders>
            <w:noWrap/>
          </w:tcPr>
          <w:p w14:paraId="24208A85" w14:textId="5B25BAA4"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920" w:type="dxa"/>
            <w:tcBorders>
              <w:top w:val="nil"/>
              <w:left w:val="nil"/>
              <w:bottom w:val="nil"/>
              <w:right w:val="nil"/>
            </w:tcBorders>
            <w:noWrap/>
          </w:tcPr>
          <w:p w14:paraId="0F6EC7C4" w14:textId="2B9A57C4"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27F26D91" w14:textId="69BDA61B"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1A621278" w14:textId="312168C9"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3F6B4150" w14:textId="69245017"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10B56AFD" w14:textId="71D73BF6"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r w:rsidR="002F1BAA" w:rsidRPr="002F1BAA" w14:paraId="7B13BEC2" w14:textId="77777777" w:rsidTr="00B57148">
        <w:trPr>
          <w:trHeight w:val="288"/>
        </w:trPr>
        <w:tc>
          <w:tcPr>
            <w:tcW w:w="1973" w:type="dxa"/>
            <w:tcBorders>
              <w:top w:val="nil"/>
              <w:left w:val="nil"/>
              <w:bottom w:val="nil"/>
              <w:right w:val="nil"/>
            </w:tcBorders>
            <w:noWrap/>
          </w:tcPr>
          <w:p w14:paraId="247BDF42" w14:textId="1228BDE8"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920" w:type="dxa"/>
            <w:tcBorders>
              <w:top w:val="nil"/>
              <w:left w:val="nil"/>
              <w:bottom w:val="nil"/>
              <w:right w:val="nil"/>
            </w:tcBorders>
            <w:noWrap/>
          </w:tcPr>
          <w:p w14:paraId="3F30AEFC" w14:textId="0A69A698"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49B5C260" w14:textId="1695C314"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5CEECBFE" w14:textId="380AEF94"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5014B76C" w14:textId="77777777"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45CD9681" w14:textId="51760782"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r w:rsidR="002F1BAA" w:rsidRPr="002F1BAA" w14:paraId="13477270" w14:textId="77777777" w:rsidTr="00B57148">
        <w:trPr>
          <w:trHeight w:val="288"/>
        </w:trPr>
        <w:tc>
          <w:tcPr>
            <w:tcW w:w="1973" w:type="dxa"/>
            <w:tcBorders>
              <w:top w:val="nil"/>
              <w:left w:val="nil"/>
              <w:bottom w:val="nil"/>
              <w:right w:val="nil"/>
            </w:tcBorders>
            <w:noWrap/>
          </w:tcPr>
          <w:p w14:paraId="3F8A07E5" w14:textId="01F6D758"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920" w:type="dxa"/>
            <w:tcBorders>
              <w:top w:val="nil"/>
              <w:left w:val="nil"/>
              <w:bottom w:val="nil"/>
              <w:right w:val="nil"/>
            </w:tcBorders>
            <w:noWrap/>
          </w:tcPr>
          <w:p w14:paraId="2D5DB9EE" w14:textId="4126A0E2"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2360" w:type="dxa"/>
            <w:tcBorders>
              <w:top w:val="nil"/>
              <w:left w:val="nil"/>
              <w:bottom w:val="nil"/>
              <w:right w:val="nil"/>
            </w:tcBorders>
            <w:noWrap/>
          </w:tcPr>
          <w:p w14:paraId="7FB29BD9" w14:textId="758D19E0" w:rsidR="002F1BAA" w:rsidRPr="002F1BAA" w:rsidRDefault="002F1BAA" w:rsidP="001E589C">
            <w:pPr>
              <w:tabs>
                <w:tab w:val="left" w:pos="426"/>
              </w:tabs>
              <w:spacing w:after="0" w:line="240" w:lineRule="auto"/>
              <w:ind w:left="426" w:hanging="426"/>
              <w:rPr>
                <w:rFonts w:ascii="Calibri" w:eastAsia="Times New Roman" w:hAnsi="Calibri" w:cs="Calibri"/>
                <w:color w:val="000000"/>
                <w:kern w:val="0"/>
                <w:lang w:eastAsia="en-GB"/>
                <w14:ligatures w14:val="none"/>
              </w:rPr>
            </w:pPr>
          </w:p>
        </w:tc>
        <w:tc>
          <w:tcPr>
            <w:tcW w:w="3075" w:type="dxa"/>
            <w:tcBorders>
              <w:top w:val="nil"/>
              <w:left w:val="nil"/>
              <w:bottom w:val="nil"/>
              <w:right w:val="nil"/>
            </w:tcBorders>
            <w:noWrap/>
          </w:tcPr>
          <w:p w14:paraId="0211E379" w14:textId="6337FA60"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236" w:type="dxa"/>
            <w:tcBorders>
              <w:top w:val="nil"/>
              <w:left w:val="nil"/>
              <w:bottom w:val="nil"/>
              <w:right w:val="nil"/>
            </w:tcBorders>
            <w:noWrap/>
          </w:tcPr>
          <w:p w14:paraId="03505461" w14:textId="77777777"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c>
          <w:tcPr>
            <w:tcW w:w="1056" w:type="dxa"/>
            <w:tcBorders>
              <w:top w:val="nil"/>
              <w:left w:val="nil"/>
              <w:bottom w:val="nil"/>
              <w:right w:val="nil"/>
            </w:tcBorders>
            <w:noWrap/>
          </w:tcPr>
          <w:p w14:paraId="3BC1C24A" w14:textId="400A38F6" w:rsidR="002F1BAA" w:rsidRPr="002F1BAA" w:rsidRDefault="002F1BAA" w:rsidP="001E589C">
            <w:pPr>
              <w:tabs>
                <w:tab w:val="left" w:pos="426"/>
              </w:tabs>
              <w:spacing w:after="0" w:line="240" w:lineRule="auto"/>
              <w:ind w:left="426" w:hanging="426"/>
              <w:jc w:val="right"/>
              <w:rPr>
                <w:rFonts w:ascii="Calibri" w:eastAsia="Times New Roman" w:hAnsi="Calibri" w:cs="Calibri"/>
                <w:color w:val="000000"/>
                <w:kern w:val="0"/>
                <w:lang w:eastAsia="en-GB"/>
                <w14:ligatures w14:val="none"/>
              </w:rPr>
            </w:pPr>
          </w:p>
        </w:tc>
      </w:tr>
    </w:tbl>
    <w:p w14:paraId="6C1FF644" w14:textId="77777777" w:rsidR="005C7162" w:rsidRDefault="005C7162" w:rsidP="001C6307">
      <w:pPr>
        <w:tabs>
          <w:tab w:val="left" w:pos="426"/>
        </w:tabs>
        <w:spacing w:after="0"/>
        <w:ind w:left="426" w:hanging="426"/>
        <w:rPr>
          <w:rFonts w:ascii="Arial" w:hAnsi="Arial" w:cs="Arial"/>
          <w:color w:val="000000" w:themeColor="text1"/>
        </w:rPr>
      </w:pPr>
    </w:p>
    <w:sectPr w:rsidR="005C7162" w:rsidSect="00003E7E">
      <w:footerReference w:type="default" r:id="rId7"/>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DAAB" w14:textId="77777777" w:rsidR="002E6DE5" w:rsidRDefault="002E6DE5" w:rsidP="00521AFB">
      <w:pPr>
        <w:spacing w:after="0" w:line="240" w:lineRule="auto"/>
      </w:pPr>
      <w:r>
        <w:separator/>
      </w:r>
    </w:p>
  </w:endnote>
  <w:endnote w:type="continuationSeparator" w:id="0">
    <w:p w14:paraId="408B9769" w14:textId="77777777" w:rsidR="002E6DE5" w:rsidRDefault="002E6DE5" w:rsidP="0052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6DEF" w14:textId="06FA950B" w:rsidR="00521AFB" w:rsidRDefault="00463EE2">
    <w:pPr>
      <w:pStyle w:val="Footer"/>
    </w:pPr>
    <w:r>
      <w:t xml:space="preserve">Locum </w:t>
    </w:r>
    <w:r w:rsidR="00521AFB">
      <w:t xml:space="preserve">Clerk: </w:t>
    </w:r>
    <w:r>
      <w:t xml:space="preserve"> Sarah Hayden </w:t>
    </w:r>
    <w:proofErr w:type="spellStart"/>
    <w:proofErr w:type="gramStart"/>
    <w:r>
      <w:t>CiLCA</w:t>
    </w:r>
    <w:proofErr w:type="spellEnd"/>
    <w:r>
      <w:t xml:space="preserve">  Postal</w:t>
    </w:r>
    <w:proofErr w:type="gramEnd"/>
    <w:r>
      <w:t xml:space="preserve"> Address: 53 Cromer Road, Lower Gresham, NR11 8RB</w:t>
    </w:r>
  </w:p>
  <w:p w14:paraId="005BAAF7" w14:textId="378F2FB6" w:rsidR="00521AFB" w:rsidRDefault="00521AFB">
    <w:pPr>
      <w:pStyle w:val="Footer"/>
    </w:pPr>
    <w:r>
      <w:t xml:space="preserve">Telephone: </w:t>
    </w:r>
    <w:r w:rsidR="00463EE2">
      <w:t xml:space="preserve">01263 570223 and </w:t>
    </w:r>
    <w:r>
      <w:t>07776151735</w:t>
    </w:r>
    <w:r w:rsidR="00463EE2">
      <w:t xml:space="preserve">                  </w:t>
    </w:r>
    <w:r>
      <w:t xml:space="preserve">Email: </w:t>
    </w:r>
    <w:r w:rsidR="00463EE2">
      <w:t>clerk@fdandsparishcouncil.gov.uk</w:t>
    </w:r>
  </w:p>
  <w:p w14:paraId="3F6D4F7C" w14:textId="77777777" w:rsidR="00521AFB" w:rsidRDefault="00521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AD53" w14:textId="77777777" w:rsidR="002E6DE5" w:rsidRDefault="002E6DE5" w:rsidP="00521AFB">
      <w:pPr>
        <w:spacing w:after="0" w:line="240" w:lineRule="auto"/>
      </w:pPr>
      <w:r>
        <w:separator/>
      </w:r>
    </w:p>
  </w:footnote>
  <w:footnote w:type="continuationSeparator" w:id="0">
    <w:p w14:paraId="6C566782" w14:textId="77777777" w:rsidR="002E6DE5" w:rsidRDefault="002E6DE5" w:rsidP="00521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C8"/>
    <w:multiLevelType w:val="hybridMultilevel"/>
    <w:tmpl w:val="721881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53A06B47"/>
    <w:multiLevelType w:val="multilevel"/>
    <w:tmpl w:val="3EDCEEA2"/>
    <w:lvl w:ilvl="0">
      <w:start w:val="1"/>
      <w:numFmt w:val="decimal"/>
      <w:lvlText w:val="%1."/>
      <w:lvlJc w:val="left"/>
      <w:pPr>
        <w:ind w:left="928" w:hanging="360"/>
      </w:pPr>
      <w:rPr>
        <w:rFonts w:hint="default"/>
        <w:b/>
        <w:bCs/>
      </w:rPr>
    </w:lvl>
    <w:lvl w:ilvl="1">
      <w:start w:val="1"/>
      <w:numFmt w:val="decimal"/>
      <w:isLgl/>
      <w:lvlText w:val="%1.%2"/>
      <w:lvlJc w:val="left"/>
      <w:pPr>
        <w:ind w:left="1582"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3022" w:hanging="108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5182" w:hanging="1800"/>
      </w:pPr>
      <w:rPr>
        <w:rFonts w:hint="default"/>
      </w:rPr>
    </w:lvl>
  </w:abstractNum>
  <w:abstractNum w:abstractNumId="2" w15:restartNumberingAfterBreak="0">
    <w:nsid w:val="6FA37E00"/>
    <w:multiLevelType w:val="hybridMultilevel"/>
    <w:tmpl w:val="A350AD80"/>
    <w:lvl w:ilvl="0" w:tplc="7986765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94919220">
    <w:abstractNumId w:val="1"/>
  </w:num>
  <w:num w:numId="2" w16cid:durableId="2144157466">
    <w:abstractNumId w:val="0"/>
  </w:num>
  <w:num w:numId="3" w16cid:durableId="158506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FB"/>
    <w:rsid w:val="000003B1"/>
    <w:rsid w:val="00000D52"/>
    <w:rsid w:val="000026D1"/>
    <w:rsid w:val="000034A6"/>
    <w:rsid w:val="000036BF"/>
    <w:rsid w:val="00003760"/>
    <w:rsid w:val="00003A29"/>
    <w:rsid w:val="00003E7E"/>
    <w:rsid w:val="0000484E"/>
    <w:rsid w:val="00012F00"/>
    <w:rsid w:val="00017952"/>
    <w:rsid w:val="00020E27"/>
    <w:rsid w:val="00021635"/>
    <w:rsid w:val="00021FF1"/>
    <w:rsid w:val="00026FD6"/>
    <w:rsid w:val="00027CB3"/>
    <w:rsid w:val="00027F86"/>
    <w:rsid w:val="000340EE"/>
    <w:rsid w:val="00036350"/>
    <w:rsid w:val="00057BF6"/>
    <w:rsid w:val="00057CC8"/>
    <w:rsid w:val="0006234F"/>
    <w:rsid w:val="000626C6"/>
    <w:rsid w:val="00064FCE"/>
    <w:rsid w:val="000653D9"/>
    <w:rsid w:val="00070AEE"/>
    <w:rsid w:val="000734E5"/>
    <w:rsid w:val="00073895"/>
    <w:rsid w:val="000757A8"/>
    <w:rsid w:val="00081715"/>
    <w:rsid w:val="00082711"/>
    <w:rsid w:val="00090DE1"/>
    <w:rsid w:val="000915AC"/>
    <w:rsid w:val="000A0F57"/>
    <w:rsid w:val="000A4834"/>
    <w:rsid w:val="000B6488"/>
    <w:rsid w:val="000C6213"/>
    <w:rsid w:val="000D0CC5"/>
    <w:rsid w:val="000D3241"/>
    <w:rsid w:val="000D4E29"/>
    <w:rsid w:val="000D77F3"/>
    <w:rsid w:val="000E0DE5"/>
    <w:rsid w:val="000E3EEE"/>
    <w:rsid w:val="000E5603"/>
    <w:rsid w:val="000E58E3"/>
    <w:rsid w:val="000F161A"/>
    <w:rsid w:val="000F444D"/>
    <w:rsid w:val="000F5C83"/>
    <w:rsid w:val="001016A1"/>
    <w:rsid w:val="0010534A"/>
    <w:rsid w:val="00121411"/>
    <w:rsid w:val="00127A00"/>
    <w:rsid w:val="001326C6"/>
    <w:rsid w:val="0013662E"/>
    <w:rsid w:val="00140B6C"/>
    <w:rsid w:val="00141B7D"/>
    <w:rsid w:val="001474F0"/>
    <w:rsid w:val="001500EB"/>
    <w:rsid w:val="00164754"/>
    <w:rsid w:val="0016755E"/>
    <w:rsid w:val="0017183C"/>
    <w:rsid w:val="00174D36"/>
    <w:rsid w:val="00176EA0"/>
    <w:rsid w:val="00181AD7"/>
    <w:rsid w:val="001947D3"/>
    <w:rsid w:val="0019512F"/>
    <w:rsid w:val="00197ED3"/>
    <w:rsid w:val="001A054F"/>
    <w:rsid w:val="001A08DF"/>
    <w:rsid w:val="001A1C3F"/>
    <w:rsid w:val="001A50EC"/>
    <w:rsid w:val="001B3A7A"/>
    <w:rsid w:val="001B7E19"/>
    <w:rsid w:val="001C26C3"/>
    <w:rsid w:val="001C6307"/>
    <w:rsid w:val="001C7A8A"/>
    <w:rsid w:val="001D0CF2"/>
    <w:rsid w:val="001D4BF3"/>
    <w:rsid w:val="001D637E"/>
    <w:rsid w:val="001E2296"/>
    <w:rsid w:val="001E45E5"/>
    <w:rsid w:val="001E589C"/>
    <w:rsid w:val="001E6292"/>
    <w:rsid w:val="00202101"/>
    <w:rsid w:val="00215DA5"/>
    <w:rsid w:val="00216422"/>
    <w:rsid w:val="00221955"/>
    <w:rsid w:val="00227A2B"/>
    <w:rsid w:val="0023326C"/>
    <w:rsid w:val="00245EB1"/>
    <w:rsid w:val="00250817"/>
    <w:rsid w:val="00252795"/>
    <w:rsid w:val="002539BB"/>
    <w:rsid w:val="00254313"/>
    <w:rsid w:val="00265AA1"/>
    <w:rsid w:val="00265C08"/>
    <w:rsid w:val="0027600C"/>
    <w:rsid w:val="00277C1A"/>
    <w:rsid w:val="0028347B"/>
    <w:rsid w:val="00285641"/>
    <w:rsid w:val="00287ADB"/>
    <w:rsid w:val="00287C16"/>
    <w:rsid w:val="00287C6D"/>
    <w:rsid w:val="002B1761"/>
    <w:rsid w:val="002C3939"/>
    <w:rsid w:val="002C5DF2"/>
    <w:rsid w:val="002C749E"/>
    <w:rsid w:val="002D235C"/>
    <w:rsid w:val="002D5228"/>
    <w:rsid w:val="002E0BDA"/>
    <w:rsid w:val="002E1064"/>
    <w:rsid w:val="002E1CCD"/>
    <w:rsid w:val="002E2C04"/>
    <w:rsid w:val="002E6244"/>
    <w:rsid w:val="002E6DE5"/>
    <w:rsid w:val="002F1BAA"/>
    <w:rsid w:val="002F221C"/>
    <w:rsid w:val="002F784D"/>
    <w:rsid w:val="003011E0"/>
    <w:rsid w:val="00301678"/>
    <w:rsid w:val="00307CC2"/>
    <w:rsid w:val="003141B2"/>
    <w:rsid w:val="00314F2B"/>
    <w:rsid w:val="003158D4"/>
    <w:rsid w:val="00326509"/>
    <w:rsid w:val="003325A2"/>
    <w:rsid w:val="0033520A"/>
    <w:rsid w:val="0034061A"/>
    <w:rsid w:val="00347C4E"/>
    <w:rsid w:val="00353F56"/>
    <w:rsid w:val="00370EAA"/>
    <w:rsid w:val="00372461"/>
    <w:rsid w:val="00374DEF"/>
    <w:rsid w:val="00377759"/>
    <w:rsid w:val="003814D5"/>
    <w:rsid w:val="003860DE"/>
    <w:rsid w:val="00390A1D"/>
    <w:rsid w:val="003959AC"/>
    <w:rsid w:val="003A6562"/>
    <w:rsid w:val="003C1902"/>
    <w:rsid w:val="003D09DB"/>
    <w:rsid w:val="003D1769"/>
    <w:rsid w:val="003D3007"/>
    <w:rsid w:val="003D65DA"/>
    <w:rsid w:val="003E0024"/>
    <w:rsid w:val="003E2ABC"/>
    <w:rsid w:val="003E6B64"/>
    <w:rsid w:val="003E7A82"/>
    <w:rsid w:val="003F1543"/>
    <w:rsid w:val="003F4DC8"/>
    <w:rsid w:val="003F52DE"/>
    <w:rsid w:val="003F629D"/>
    <w:rsid w:val="003F662C"/>
    <w:rsid w:val="00400C58"/>
    <w:rsid w:val="004057C7"/>
    <w:rsid w:val="0041383E"/>
    <w:rsid w:val="00422506"/>
    <w:rsid w:val="00434166"/>
    <w:rsid w:val="00434495"/>
    <w:rsid w:val="004359DC"/>
    <w:rsid w:val="00443961"/>
    <w:rsid w:val="00444175"/>
    <w:rsid w:val="00453577"/>
    <w:rsid w:val="00456925"/>
    <w:rsid w:val="004631A1"/>
    <w:rsid w:val="00463EE2"/>
    <w:rsid w:val="004725C0"/>
    <w:rsid w:val="00474F50"/>
    <w:rsid w:val="0048007A"/>
    <w:rsid w:val="004873A6"/>
    <w:rsid w:val="004905F0"/>
    <w:rsid w:val="00493B67"/>
    <w:rsid w:val="004A01BD"/>
    <w:rsid w:val="004A0AC8"/>
    <w:rsid w:val="004A1E57"/>
    <w:rsid w:val="004B31A5"/>
    <w:rsid w:val="004B65F4"/>
    <w:rsid w:val="004C04C3"/>
    <w:rsid w:val="004D115C"/>
    <w:rsid w:val="004D5761"/>
    <w:rsid w:val="004D5786"/>
    <w:rsid w:val="004E7C7C"/>
    <w:rsid w:val="004F399E"/>
    <w:rsid w:val="004F53F4"/>
    <w:rsid w:val="00521AFB"/>
    <w:rsid w:val="00523384"/>
    <w:rsid w:val="0052355D"/>
    <w:rsid w:val="005274BD"/>
    <w:rsid w:val="00536087"/>
    <w:rsid w:val="00536C05"/>
    <w:rsid w:val="00541DC3"/>
    <w:rsid w:val="00541DF3"/>
    <w:rsid w:val="0054419E"/>
    <w:rsid w:val="00545AA2"/>
    <w:rsid w:val="005514AD"/>
    <w:rsid w:val="0055777B"/>
    <w:rsid w:val="00565F25"/>
    <w:rsid w:val="00567809"/>
    <w:rsid w:val="00570BE7"/>
    <w:rsid w:val="00572056"/>
    <w:rsid w:val="005751D5"/>
    <w:rsid w:val="00575B14"/>
    <w:rsid w:val="005777AF"/>
    <w:rsid w:val="00577F4C"/>
    <w:rsid w:val="00580023"/>
    <w:rsid w:val="00582DCD"/>
    <w:rsid w:val="005835E0"/>
    <w:rsid w:val="005878F1"/>
    <w:rsid w:val="00591180"/>
    <w:rsid w:val="00591D11"/>
    <w:rsid w:val="005A75CC"/>
    <w:rsid w:val="005B399F"/>
    <w:rsid w:val="005B6E9E"/>
    <w:rsid w:val="005B7985"/>
    <w:rsid w:val="005C1A29"/>
    <w:rsid w:val="005C7162"/>
    <w:rsid w:val="005D21AB"/>
    <w:rsid w:val="005D5B5B"/>
    <w:rsid w:val="005E0AEF"/>
    <w:rsid w:val="005E29FE"/>
    <w:rsid w:val="005E464A"/>
    <w:rsid w:val="005F7ACA"/>
    <w:rsid w:val="00603DB2"/>
    <w:rsid w:val="0060529D"/>
    <w:rsid w:val="00611C4B"/>
    <w:rsid w:val="00614DF0"/>
    <w:rsid w:val="006152B9"/>
    <w:rsid w:val="006158E5"/>
    <w:rsid w:val="00617D14"/>
    <w:rsid w:val="006264CC"/>
    <w:rsid w:val="006265D4"/>
    <w:rsid w:val="00631854"/>
    <w:rsid w:val="00631DD4"/>
    <w:rsid w:val="00632687"/>
    <w:rsid w:val="0063479B"/>
    <w:rsid w:val="00634BF3"/>
    <w:rsid w:val="00652202"/>
    <w:rsid w:val="0065393E"/>
    <w:rsid w:val="00657397"/>
    <w:rsid w:val="00663886"/>
    <w:rsid w:val="00667527"/>
    <w:rsid w:val="00670E80"/>
    <w:rsid w:val="00671C0B"/>
    <w:rsid w:val="00672879"/>
    <w:rsid w:val="00672927"/>
    <w:rsid w:val="00673BD7"/>
    <w:rsid w:val="0067400F"/>
    <w:rsid w:val="0067518A"/>
    <w:rsid w:val="00686381"/>
    <w:rsid w:val="0068731E"/>
    <w:rsid w:val="00690A77"/>
    <w:rsid w:val="0069581E"/>
    <w:rsid w:val="006A175A"/>
    <w:rsid w:val="006A2E25"/>
    <w:rsid w:val="006A7AEA"/>
    <w:rsid w:val="006B0390"/>
    <w:rsid w:val="006B26F7"/>
    <w:rsid w:val="006B3FAE"/>
    <w:rsid w:val="006B4B79"/>
    <w:rsid w:val="006B6156"/>
    <w:rsid w:val="006B76B5"/>
    <w:rsid w:val="006C4FC5"/>
    <w:rsid w:val="006D5CB5"/>
    <w:rsid w:val="006E3AC3"/>
    <w:rsid w:val="006E6904"/>
    <w:rsid w:val="006F444F"/>
    <w:rsid w:val="006F7970"/>
    <w:rsid w:val="00707127"/>
    <w:rsid w:val="00712AC8"/>
    <w:rsid w:val="00715A8C"/>
    <w:rsid w:val="007261A5"/>
    <w:rsid w:val="00730A5F"/>
    <w:rsid w:val="00733ABF"/>
    <w:rsid w:val="00734FA5"/>
    <w:rsid w:val="00736C84"/>
    <w:rsid w:val="00743365"/>
    <w:rsid w:val="00743BF1"/>
    <w:rsid w:val="0074547E"/>
    <w:rsid w:val="007565A1"/>
    <w:rsid w:val="00757B61"/>
    <w:rsid w:val="00760DD3"/>
    <w:rsid w:val="00761256"/>
    <w:rsid w:val="00765805"/>
    <w:rsid w:val="0076653D"/>
    <w:rsid w:val="00771118"/>
    <w:rsid w:val="00774552"/>
    <w:rsid w:val="00777771"/>
    <w:rsid w:val="007813B4"/>
    <w:rsid w:val="007813C4"/>
    <w:rsid w:val="00781A01"/>
    <w:rsid w:val="00781B08"/>
    <w:rsid w:val="00785B7A"/>
    <w:rsid w:val="00787E5B"/>
    <w:rsid w:val="00790B94"/>
    <w:rsid w:val="007A2596"/>
    <w:rsid w:val="007A3EDB"/>
    <w:rsid w:val="007A5430"/>
    <w:rsid w:val="007B6BDC"/>
    <w:rsid w:val="007B7765"/>
    <w:rsid w:val="007D193F"/>
    <w:rsid w:val="007D332C"/>
    <w:rsid w:val="007E45E9"/>
    <w:rsid w:val="007F5D6A"/>
    <w:rsid w:val="00800124"/>
    <w:rsid w:val="008002DD"/>
    <w:rsid w:val="00810CA3"/>
    <w:rsid w:val="00812E74"/>
    <w:rsid w:val="00813964"/>
    <w:rsid w:val="00814F99"/>
    <w:rsid w:val="0081500C"/>
    <w:rsid w:val="00824305"/>
    <w:rsid w:val="0082681F"/>
    <w:rsid w:val="00827291"/>
    <w:rsid w:val="00830765"/>
    <w:rsid w:val="008337D1"/>
    <w:rsid w:val="00834B85"/>
    <w:rsid w:val="008412A8"/>
    <w:rsid w:val="008435EA"/>
    <w:rsid w:val="0084417B"/>
    <w:rsid w:val="00846873"/>
    <w:rsid w:val="00854234"/>
    <w:rsid w:val="0088651A"/>
    <w:rsid w:val="00892806"/>
    <w:rsid w:val="008934BC"/>
    <w:rsid w:val="008A28F9"/>
    <w:rsid w:val="008A399A"/>
    <w:rsid w:val="008A5D4E"/>
    <w:rsid w:val="008B008E"/>
    <w:rsid w:val="008B0A6A"/>
    <w:rsid w:val="008B27CB"/>
    <w:rsid w:val="008B41C6"/>
    <w:rsid w:val="008B5D28"/>
    <w:rsid w:val="008B7394"/>
    <w:rsid w:val="008D0B62"/>
    <w:rsid w:val="008D40A2"/>
    <w:rsid w:val="008D6C6F"/>
    <w:rsid w:val="008E0155"/>
    <w:rsid w:val="008E06FC"/>
    <w:rsid w:val="008E0BFA"/>
    <w:rsid w:val="008F3762"/>
    <w:rsid w:val="008F4661"/>
    <w:rsid w:val="009003F4"/>
    <w:rsid w:val="00900475"/>
    <w:rsid w:val="00900C70"/>
    <w:rsid w:val="0090146E"/>
    <w:rsid w:val="009045A1"/>
    <w:rsid w:val="00911FD5"/>
    <w:rsid w:val="00913672"/>
    <w:rsid w:val="00913780"/>
    <w:rsid w:val="00913FD3"/>
    <w:rsid w:val="00920A04"/>
    <w:rsid w:val="00926372"/>
    <w:rsid w:val="009266E5"/>
    <w:rsid w:val="009271CA"/>
    <w:rsid w:val="00935A84"/>
    <w:rsid w:val="00937581"/>
    <w:rsid w:val="009407BC"/>
    <w:rsid w:val="00942FA2"/>
    <w:rsid w:val="0094371B"/>
    <w:rsid w:val="00943A03"/>
    <w:rsid w:val="00945462"/>
    <w:rsid w:val="009532CC"/>
    <w:rsid w:val="00954DA5"/>
    <w:rsid w:val="009552EC"/>
    <w:rsid w:val="00961674"/>
    <w:rsid w:val="0096347D"/>
    <w:rsid w:val="009701CD"/>
    <w:rsid w:val="00970850"/>
    <w:rsid w:val="00973E11"/>
    <w:rsid w:val="00977F9C"/>
    <w:rsid w:val="00984C3C"/>
    <w:rsid w:val="00986EED"/>
    <w:rsid w:val="00993566"/>
    <w:rsid w:val="00993AAA"/>
    <w:rsid w:val="00997CC0"/>
    <w:rsid w:val="009A576A"/>
    <w:rsid w:val="009A6B76"/>
    <w:rsid w:val="009A7C57"/>
    <w:rsid w:val="009B2A03"/>
    <w:rsid w:val="009B549F"/>
    <w:rsid w:val="009B7ED0"/>
    <w:rsid w:val="009C1641"/>
    <w:rsid w:val="009C67FB"/>
    <w:rsid w:val="009D3119"/>
    <w:rsid w:val="009E49CA"/>
    <w:rsid w:val="009E7E50"/>
    <w:rsid w:val="009F1F50"/>
    <w:rsid w:val="009F250B"/>
    <w:rsid w:val="009F47A3"/>
    <w:rsid w:val="009F5143"/>
    <w:rsid w:val="009F78A0"/>
    <w:rsid w:val="00A003A9"/>
    <w:rsid w:val="00A057E3"/>
    <w:rsid w:val="00A05EA4"/>
    <w:rsid w:val="00A12FA2"/>
    <w:rsid w:val="00A14EC7"/>
    <w:rsid w:val="00A218B8"/>
    <w:rsid w:val="00A23FB5"/>
    <w:rsid w:val="00A435CA"/>
    <w:rsid w:val="00A45F3C"/>
    <w:rsid w:val="00A46E43"/>
    <w:rsid w:val="00A5287E"/>
    <w:rsid w:val="00A554FD"/>
    <w:rsid w:val="00A56A5C"/>
    <w:rsid w:val="00A572AC"/>
    <w:rsid w:val="00A652FE"/>
    <w:rsid w:val="00A70110"/>
    <w:rsid w:val="00A71987"/>
    <w:rsid w:val="00A74DD0"/>
    <w:rsid w:val="00A7537F"/>
    <w:rsid w:val="00A758BC"/>
    <w:rsid w:val="00A76658"/>
    <w:rsid w:val="00A7670E"/>
    <w:rsid w:val="00A8250C"/>
    <w:rsid w:val="00A84CF2"/>
    <w:rsid w:val="00A9037E"/>
    <w:rsid w:val="00A90EFE"/>
    <w:rsid w:val="00A91241"/>
    <w:rsid w:val="00A91B06"/>
    <w:rsid w:val="00AA718A"/>
    <w:rsid w:val="00AA77D4"/>
    <w:rsid w:val="00AB2D1A"/>
    <w:rsid w:val="00AB3C88"/>
    <w:rsid w:val="00AC16B5"/>
    <w:rsid w:val="00AC202E"/>
    <w:rsid w:val="00AC2B16"/>
    <w:rsid w:val="00AC3E47"/>
    <w:rsid w:val="00AC683E"/>
    <w:rsid w:val="00AC6897"/>
    <w:rsid w:val="00AC7274"/>
    <w:rsid w:val="00AD4BA6"/>
    <w:rsid w:val="00AD51FB"/>
    <w:rsid w:val="00AD7FD4"/>
    <w:rsid w:val="00AE0D24"/>
    <w:rsid w:val="00B0050A"/>
    <w:rsid w:val="00B03793"/>
    <w:rsid w:val="00B04040"/>
    <w:rsid w:val="00B045BF"/>
    <w:rsid w:val="00B04AED"/>
    <w:rsid w:val="00B177DA"/>
    <w:rsid w:val="00B308CD"/>
    <w:rsid w:val="00B32CE8"/>
    <w:rsid w:val="00B32D2E"/>
    <w:rsid w:val="00B3659A"/>
    <w:rsid w:val="00B44B3A"/>
    <w:rsid w:val="00B47E3B"/>
    <w:rsid w:val="00B53218"/>
    <w:rsid w:val="00B56CA1"/>
    <w:rsid w:val="00B57148"/>
    <w:rsid w:val="00B57E5E"/>
    <w:rsid w:val="00B62AA6"/>
    <w:rsid w:val="00B62ACF"/>
    <w:rsid w:val="00B70556"/>
    <w:rsid w:val="00B7078C"/>
    <w:rsid w:val="00B71B03"/>
    <w:rsid w:val="00B71DDE"/>
    <w:rsid w:val="00B7316D"/>
    <w:rsid w:val="00B75FFB"/>
    <w:rsid w:val="00B84D40"/>
    <w:rsid w:val="00B871C0"/>
    <w:rsid w:val="00B9478E"/>
    <w:rsid w:val="00BA0E54"/>
    <w:rsid w:val="00BA5A74"/>
    <w:rsid w:val="00BA644E"/>
    <w:rsid w:val="00BB0073"/>
    <w:rsid w:val="00BB056C"/>
    <w:rsid w:val="00BB5D8E"/>
    <w:rsid w:val="00BB5DCF"/>
    <w:rsid w:val="00BC31A9"/>
    <w:rsid w:val="00BC6855"/>
    <w:rsid w:val="00BD2D18"/>
    <w:rsid w:val="00BD562A"/>
    <w:rsid w:val="00BE13B0"/>
    <w:rsid w:val="00BE17D3"/>
    <w:rsid w:val="00BE362E"/>
    <w:rsid w:val="00BE6725"/>
    <w:rsid w:val="00C0154A"/>
    <w:rsid w:val="00C118BB"/>
    <w:rsid w:val="00C16C52"/>
    <w:rsid w:val="00C1754B"/>
    <w:rsid w:val="00C20DE5"/>
    <w:rsid w:val="00C236ED"/>
    <w:rsid w:val="00C23D78"/>
    <w:rsid w:val="00C34F20"/>
    <w:rsid w:val="00C36291"/>
    <w:rsid w:val="00C568FF"/>
    <w:rsid w:val="00C65F30"/>
    <w:rsid w:val="00C743CB"/>
    <w:rsid w:val="00C80CD7"/>
    <w:rsid w:val="00C86877"/>
    <w:rsid w:val="00C91C28"/>
    <w:rsid w:val="00CA0C48"/>
    <w:rsid w:val="00CA224D"/>
    <w:rsid w:val="00CA559A"/>
    <w:rsid w:val="00CA5905"/>
    <w:rsid w:val="00CB027C"/>
    <w:rsid w:val="00CB2208"/>
    <w:rsid w:val="00CB31CC"/>
    <w:rsid w:val="00CB325A"/>
    <w:rsid w:val="00CB7E82"/>
    <w:rsid w:val="00CC4912"/>
    <w:rsid w:val="00CC4CDC"/>
    <w:rsid w:val="00CC75AF"/>
    <w:rsid w:val="00CD16C5"/>
    <w:rsid w:val="00CD4D58"/>
    <w:rsid w:val="00CD686F"/>
    <w:rsid w:val="00CD7728"/>
    <w:rsid w:val="00CE580F"/>
    <w:rsid w:val="00CE767F"/>
    <w:rsid w:val="00CF383E"/>
    <w:rsid w:val="00CF3B7C"/>
    <w:rsid w:val="00D07065"/>
    <w:rsid w:val="00D071AB"/>
    <w:rsid w:val="00D118FE"/>
    <w:rsid w:val="00D128A4"/>
    <w:rsid w:val="00D13C31"/>
    <w:rsid w:val="00D235D5"/>
    <w:rsid w:val="00D2422B"/>
    <w:rsid w:val="00D264CD"/>
    <w:rsid w:val="00D26B96"/>
    <w:rsid w:val="00D27BA3"/>
    <w:rsid w:val="00D422CC"/>
    <w:rsid w:val="00D45264"/>
    <w:rsid w:val="00D460C5"/>
    <w:rsid w:val="00D509C4"/>
    <w:rsid w:val="00D522D0"/>
    <w:rsid w:val="00D63D9F"/>
    <w:rsid w:val="00D73929"/>
    <w:rsid w:val="00D75DC7"/>
    <w:rsid w:val="00D77269"/>
    <w:rsid w:val="00D814BA"/>
    <w:rsid w:val="00D81A4D"/>
    <w:rsid w:val="00D81C40"/>
    <w:rsid w:val="00D85378"/>
    <w:rsid w:val="00D87D2A"/>
    <w:rsid w:val="00D90ABA"/>
    <w:rsid w:val="00D93625"/>
    <w:rsid w:val="00D94DD6"/>
    <w:rsid w:val="00DA2996"/>
    <w:rsid w:val="00DA2E74"/>
    <w:rsid w:val="00DA52EE"/>
    <w:rsid w:val="00DA627F"/>
    <w:rsid w:val="00DB438F"/>
    <w:rsid w:val="00DB55DE"/>
    <w:rsid w:val="00DB5F21"/>
    <w:rsid w:val="00DC0E40"/>
    <w:rsid w:val="00DC29C4"/>
    <w:rsid w:val="00DC5DFF"/>
    <w:rsid w:val="00DD3E46"/>
    <w:rsid w:val="00DD7D5F"/>
    <w:rsid w:val="00DE0D8C"/>
    <w:rsid w:val="00DE343B"/>
    <w:rsid w:val="00DE3930"/>
    <w:rsid w:val="00DF1925"/>
    <w:rsid w:val="00DF5DAA"/>
    <w:rsid w:val="00DF7ADE"/>
    <w:rsid w:val="00E041F9"/>
    <w:rsid w:val="00E0494A"/>
    <w:rsid w:val="00E10A84"/>
    <w:rsid w:val="00E215C9"/>
    <w:rsid w:val="00E27028"/>
    <w:rsid w:val="00E3072D"/>
    <w:rsid w:val="00E35203"/>
    <w:rsid w:val="00E4424F"/>
    <w:rsid w:val="00E45E06"/>
    <w:rsid w:val="00E46A07"/>
    <w:rsid w:val="00E52AF9"/>
    <w:rsid w:val="00E55F71"/>
    <w:rsid w:val="00E6421F"/>
    <w:rsid w:val="00E6481D"/>
    <w:rsid w:val="00E72547"/>
    <w:rsid w:val="00E74C54"/>
    <w:rsid w:val="00E77FF8"/>
    <w:rsid w:val="00E80068"/>
    <w:rsid w:val="00E80157"/>
    <w:rsid w:val="00E81D4C"/>
    <w:rsid w:val="00E8307C"/>
    <w:rsid w:val="00E91035"/>
    <w:rsid w:val="00E925BE"/>
    <w:rsid w:val="00E978DA"/>
    <w:rsid w:val="00EA0516"/>
    <w:rsid w:val="00EB183A"/>
    <w:rsid w:val="00EC05C9"/>
    <w:rsid w:val="00ED4E7D"/>
    <w:rsid w:val="00ED5B66"/>
    <w:rsid w:val="00ED6689"/>
    <w:rsid w:val="00EE0901"/>
    <w:rsid w:val="00EE18E3"/>
    <w:rsid w:val="00EE3980"/>
    <w:rsid w:val="00EE4663"/>
    <w:rsid w:val="00EE507E"/>
    <w:rsid w:val="00EF44D8"/>
    <w:rsid w:val="00EF5714"/>
    <w:rsid w:val="00F0098B"/>
    <w:rsid w:val="00F00C82"/>
    <w:rsid w:val="00F038F1"/>
    <w:rsid w:val="00F1730F"/>
    <w:rsid w:val="00F20101"/>
    <w:rsid w:val="00F21619"/>
    <w:rsid w:val="00F322B3"/>
    <w:rsid w:val="00F35941"/>
    <w:rsid w:val="00F47BB1"/>
    <w:rsid w:val="00F51310"/>
    <w:rsid w:val="00F5146B"/>
    <w:rsid w:val="00F54B2F"/>
    <w:rsid w:val="00F573A2"/>
    <w:rsid w:val="00F6108A"/>
    <w:rsid w:val="00F7275B"/>
    <w:rsid w:val="00F7382B"/>
    <w:rsid w:val="00F82ABB"/>
    <w:rsid w:val="00F92EEC"/>
    <w:rsid w:val="00F96395"/>
    <w:rsid w:val="00FA2DD5"/>
    <w:rsid w:val="00FA4B69"/>
    <w:rsid w:val="00FA6B30"/>
    <w:rsid w:val="00FB021A"/>
    <w:rsid w:val="00FB0E54"/>
    <w:rsid w:val="00FB56B8"/>
    <w:rsid w:val="00FC0EB3"/>
    <w:rsid w:val="00FC324D"/>
    <w:rsid w:val="00FC4C4D"/>
    <w:rsid w:val="00FD246D"/>
    <w:rsid w:val="00FD6E7D"/>
    <w:rsid w:val="00FD7B3D"/>
    <w:rsid w:val="00FE0EB3"/>
    <w:rsid w:val="00FE2EC1"/>
    <w:rsid w:val="00FE32E5"/>
    <w:rsid w:val="00FE56B8"/>
    <w:rsid w:val="00FE588B"/>
    <w:rsid w:val="00FF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6C90"/>
  <w15:chartTrackingRefBased/>
  <w15:docId w15:val="{2B179D3B-A964-4AAC-88B6-443A785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AFB"/>
  </w:style>
  <w:style w:type="paragraph" w:styleId="Footer">
    <w:name w:val="footer"/>
    <w:basedOn w:val="Normal"/>
    <w:link w:val="FooterChar"/>
    <w:uiPriority w:val="99"/>
    <w:unhideWhenUsed/>
    <w:rsid w:val="00521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AFB"/>
  </w:style>
  <w:style w:type="paragraph" w:styleId="ListParagraph">
    <w:name w:val="List Paragraph"/>
    <w:basedOn w:val="Normal"/>
    <w:uiPriority w:val="34"/>
    <w:qFormat/>
    <w:rsid w:val="001A054F"/>
    <w:pPr>
      <w:ind w:left="720"/>
      <w:contextualSpacing/>
    </w:pPr>
  </w:style>
  <w:style w:type="table" w:styleId="TableGrid">
    <w:name w:val="Table Grid"/>
    <w:basedOn w:val="TableNormal"/>
    <w:uiPriority w:val="39"/>
    <w:rsid w:val="008B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119"/>
    <w:rPr>
      <w:color w:val="0563C1" w:themeColor="hyperlink"/>
      <w:u w:val="single"/>
    </w:rPr>
  </w:style>
  <w:style w:type="character" w:styleId="UnresolvedMention">
    <w:name w:val="Unresolved Mention"/>
    <w:basedOn w:val="DefaultParagraphFont"/>
    <w:uiPriority w:val="99"/>
    <w:semiHidden/>
    <w:unhideWhenUsed/>
    <w:rsid w:val="009D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Dalling Parish Clerk</dc:creator>
  <cp:keywords/>
  <dc:description/>
  <cp:lastModifiedBy>Field Dalling Parish Clerk</cp:lastModifiedBy>
  <cp:revision>39</cp:revision>
  <cp:lastPrinted>2025-08-30T15:39:00Z</cp:lastPrinted>
  <dcterms:created xsi:type="dcterms:W3CDTF">2025-10-29T11:25:00Z</dcterms:created>
  <dcterms:modified xsi:type="dcterms:W3CDTF">2025-11-14T12:10:00Z</dcterms:modified>
</cp:coreProperties>
</file>